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BAFAA" w14:textId="77777777" w:rsidR="00F37085" w:rsidRPr="00793910" w:rsidRDefault="00793910" w:rsidP="0024207D">
      <w:pPr>
        <w:jc w:val="center"/>
        <w:rPr>
          <w:rFonts w:ascii="IBM Plex Sans" w:hAnsi="IBM Plex Sans"/>
          <w:b/>
          <w:sz w:val="28"/>
          <w:szCs w:val="28"/>
        </w:rPr>
      </w:pPr>
      <w:r w:rsidRPr="00793910">
        <w:rPr>
          <w:rFonts w:ascii="IBM Plex Sans" w:hAnsi="IBM Plex Sans"/>
          <w:b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73AB6BA7" wp14:editId="124DCC79">
            <wp:simplePos x="0" y="0"/>
            <wp:positionH relativeFrom="page">
              <wp:posOffset>457200</wp:posOffset>
            </wp:positionH>
            <wp:positionV relativeFrom="page">
              <wp:posOffset>238125</wp:posOffset>
            </wp:positionV>
            <wp:extent cx="6838950" cy="619125"/>
            <wp:effectExtent l="0" t="0" r="0" b="0"/>
            <wp:wrapSquare wrapText="bothSides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61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0F052C" w14:textId="77777777" w:rsidR="00F37085" w:rsidRPr="00793910" w:rsidRDefault="00F37085" w:rsidP="00F37085">
      <w:pPr>
        <w:jc w:val="right"/>
        <w:rPr>
          <w:rFonts w:ascii="IBM Plex Sans" w:hAnsi="IBM Plex Sans"/>
          <w:b/>
          <w:sz w:val="20"/>
          <w:szCs w:val="20"/>
        </w:rPr>
      </w:pPr>
      <w:r w:rsidRPr="00793910">
        <w:rPr>
          <w:rFonts w:ascii="IBM Plex Sans" w:hAnsi="IBM Plex Sans"/>
          <w:b/>
          <w:sz w:val="20"/>
          <w:szCs w:val="20"/>
        </w:rPr>
        <w:t>Рекомендовано Технологической и Монтажной службами</w:t>
      </w:r>
      <w:r w:rsidR="00793910" w:rsidRPr="00793910">
        <w:rPr>
          <w:rFonts w:ascii="IBM Plex Sans" w:hAnsi="IBM Plex Sans"/>
          <w:b/>
          <w:sz w:val="20"/>
          <w:szCs w:val="20"/>
        </w:rPr>
        <w:t>.</w:t>
      </w:r>
      <w:r w:rsidRPr="00793910">
        <w:rPr>
          <w:rFonts w:ascii="IBM Plex Sans" w:hAnsi="IBM Plex Sans"/>
          <w:b/>
          <w:sz w:val="20"/>
          <w:szCs w:val="20"/>
        </w:rPr>
        <w:t xml:space="preserve"> </w:t>
      </w:r>
    </w:p>
    <w:p w14:paraId="4F46187D" w14:textId="7C231A6E" w:rsidR="00DC658C" w:rsidRPr="00793910" w:rsidRDefault="00802C55" w:rsidP="00783FDA">
      <w:pPr>
        <w:jc w:val="center"/>
        <w:rPr>
          <w:rFonts w:ascii="IBM Plex Sans" w:hAnsi="IBM Plex Sans"/>
          <w:b/>
          <w:sz w:val="20"/>
          <w:szCs w:val="20"/>
        </w:rPr>
      </w:pPr>
      <w:r w:rsidRPr="00793910">
        <w:rPr>
          <w:rFonts w:ascii="IBM Plex Sans" w:hAnsi="IBM Plex Sans"/>
          <w:b/>
          <w:sz w:val="20"/>
          <w:szCs w:val="20"/>
        </w:rPr>
        <w:t>ТРЕБОВАНИЯ К ПРОЕМАМ ДЛЯ СИСТЕМЫ ПЕНАЛ</w:t>
      </w:r>
      <w:r w:rsidR="009F312F">
        <w:rPr>
          <w:rFonts w:ascii="IBM Plex Sans" w:hAnsi="IBM Plex Sans"/>
          <w:b/>
          <w:sz w:val="20"/>
          <w:szCs w:val="20"/>
        </w:rPr>
        <w:t xml:space="preserve"> КАССЕТА ПЕНАЛ УНИВЕРСАЛЬНАЯ 600/900, 2000/2600</w:t>
      </w:r>
      <w:r w:rsidR="00793910" w:rsidRPr="00793910">
        <w:rPr>
          <w:rFonts w:ascii="IBM Plex Sans" w:hAnsi="IBM Plex Sans"/>
          <w:b/>
          <w:sz w:val="20"/>
          <w:szCs w:val="20"/>
        </w:rPr>
        <w:t>.</w:t>
      </w:r>
    </w:p>
    <w:p w14:paraId="4F265365" w14:textId="77777777" w:rsidR="00727FD7" w:rsidRPr="00793910" w:rsidRDefault="00727FD7" w:rsidP="00727FD7">
      <w:pPr>
        <w:pStyle w:val="a3"/>
        <w:jc w:val="center"/>
        <w:rPr>
          <w:rFonts w:ascii="IBM Plex Sans" w:hAnsi="IBM Plex Sans"/>
          <w:b/>
          <w:sz w:val="20"/>
          <w:szCs w:val="20"/>
        </w:rPr>
      </w:pPr>
      <w:r w:rsidRPr="00793910">
        <w:rPr>
          <w:rFonts w:ascii="IBM Plex Sans" w:hAnsi="IBM Plex Sans"/>
          <w:b/>
          <w:sz w:val="20"/>
          <w:szCs w:val="20"/>
        </w:rPr>
        <w:t>Информация по полотнам</w:t>
      </w:r>
      <w:r w:rsidR="00793910" w:rsidRPr="00793910">
        <w:rPr>
          <w:rFonts w:ascii="IBM Plex Sans" w:hAnsi="IBM Plex Sans"/>
          <w:b/>
          <w:sz w:val="20"/>
          <w:szCs w:val="20"/>
        </w:rPr>
        <w:t>.</w:t>
      </w:r>
    </w:p>
    <w:p w14:paraId="0C5A1752" w14:textId="77777777" w:rsidR="00DC2818" w:rsidRPr="00793910" w:rsidRDefault="00DC2818" w:rsidP="00DC2818">
      <w:pPr>
        <w:pStyle w:val="a3"/>
        <w:numPr>
          <w:ilvl w:val="0"/>
          <w:numId w:val="2"/>
        </w:numPr>
        <w:ind w:left="284" w:hanging="284"/>
        <w:rPr>
          <w:rFonts w:ascii="IBM Plex Sans" w:hAnsi="IBM Plex Sans"/>
          <w:sz w:val="20"/>
          <w:szCs w:val="20"/>
        </w:rPr>
      </w:pPr>
      <w:r w:rsidRPr="00793910">
        <w:rPr>
          <w:rFonts w:ascii="IBM Plex Sans" w:hAnsi="IBM Plex Sans"/>
          <w:sz w:val="20"/>
          <w:szCs w:val="20"/>
        </w:rPr>
        <w:t>Полотна для с</w:t>
      </w:r>
      <w:r w:rsidR="00727FD7" w:rsidRPr="00793910">
        <w:rPr>
          <w:rFonts w:ascii="IBM Plex Sans" w:hAnsi="IBM Plex Sans"/>
          <w:sz w:val="20"/>
          <w:szCs w:val="20"/>
        </w:rPr>
        <w:t>ис</w:t>
      </w:r>
      <w:r w:rsidRPr="00793910">
        <w:rPr>
          <w:rFonts w:ascii="IBM Plex Sans" w:hAnsi="IBM Plex Sans"/>
          <w:sz w:val="20"/>
          <w:szCs w:val="20"/>
        </w:rPr>
        <w:t>т</w:t>
      </w:r>
      <w:r w:rsidR="00727FD7" w:rsidRPr="00793910">
        <w:rPr>
          <w:rFonts w:ascii="IBM Plex Sans" w:hAnsi="IBM Plex Sans"/>
          <w:sz w:val="20"/>
          <w:szCs w:val="20"/>
        </w:rPr>
        <w:t>е</w:t>
      </w:r>
      <w:r w:rsidRPr="00793910">
        <w:rPr>
          <w:rFonts w:ascii="IBM Plex Sans" w:hAnsi="IBM Plex Sans"/>
          <w:sz w:val="20"/>
          <w:szCs w:val="20"/>
        </w:rPr>
        <w:t>мы Пенал изготавливаются по стандартной технологии во всех видах облицовки.</w:t>
      </w:r>
    </w:p>
    <w:p w14:paraId="773D5F28" w14:textId="77777777" w:rsidR="00DC2818" w:rsidRPr="00793910" w:rsidRDefault="00DC2818" w:rsidP="00DC2818">
      <w:pPr>
        <w:pStyle w:val="a3"/>
        <w:numPr>
          <w:ilvl w:val="0"/>
          <w:numId w:val="2"/>
        </w:numPr>
        <w:ind w:left="284" w:hanging="284"/>
        <w:rPr>
          <w:rFonts w:ascii="IBM Plex Sans" w:hAnsi="IBM Plex Sans"/>
          <w:sz w:val="20"/>
          <w:szCs w:val="20"/>
        </w:rPr>
      </w:pPr>
      <w:r w:rsidRPr="00793910">
        <w:rPr>
          <w:rFonts w:ascii="IBM Plex Sans" w:hAnsi="IBM Plex Sans"/>
          <w:sz w:val="20"/>
          <w:szCs w:val="20"/>
        </w:rPr>
        <w:t>Для установки в Пенал может быть использовано любое полотно из ассортимента, которое может быть раздвижным (за исключением моделей</w:t>
      </w:r>
      <w:r w:rsidR="00793910" w:rsidRPr="00793910">
        <w:rPr>
          <w:rFonts w:ascii="IBM Plex Sans" w:hAnsi="IBM Plex Sans"/>
          <w:sz w:val="20"/>
          <w:szCs w:val="20"/>
        </w:rPr>
        <w:t xml:space="preserve"> </w:t>
      </w:r>
      <w:r w:rsidR="00793910">
        <w:rPr>
          <w:rFonts w:ascii="IBM Plex Sans" w:hAnsi="IBM Plex Sans"/>
          <w:sz w:val="20"/>
          <w:szCs w:val="20"/>
          <w:lang w:val="en-US"/>
        </w:rPr>
        <w:t>Porta</w:t>
      </w:r>
      <w:r w:rsidRPr="00793910">
        <w:rPr>
          <w:rFonts w:ascii="IBM Plex Sans" w:hAnsi="IBM Plex Sans"/>
          <w:sz w:val="20"/>
          <w:szCs w:val="20"/>
        </w:rPr>
        <w:t xml:space="preserve"> Classic Lux с выступающим багетом).</w:t>
      </w:r>
    </w:p>
    <w:p w14:paraId="08786E7B" w14:textId="77777777" w:rsidR="00727FD7" w:rsidRPr="00793910" w:rsidRDefault="00727FD7" w:rsidP="00727FD7">
      <w:pPr>
        <w:pStyle w:val="a3"/>
        <w:ind w:left="284"/>
        <w:rPr>
          <w:rFonts w:ascii="IBM Plex Sans" w:hAnsi="IBM Plex Sans"/>
          <w:sz w:val="20"/>
          <w:szCs w:val="20"/>
        </w:rPr>
      </w:pPr>
    </w:p>
    <w:p w14:paraId="0F331C5C" w14:textId="77777777" w:rsidR="00727FD7" w:rsidRPr="00793910" w:rsidRDefault="00727FD7" w:rsidP="00727FD7">
      <w:pPr>
        <w:pStyle w:val="a3"/>
        <w:ind w:left="284"/>
        <w:jc w:val="center"/>
        <w:rPr>
          <w:rFonts w:ascii="IBM Plex Sans" w:hAnsi="IBM Plex Sans"/>
          <w:b/>
          <w:sz w:val="20"/>
          <w:szCs w:val="20"/>
        </w:rPr>
      </w:pPr>
      <w:r w:rsidRPr="00793910">
        <w:rPr>
          <w:rFonts w:ascii="IBM Plex Sans" w:hAnsi="IBM Plex Sans"/>
          <w:b/>
          <w:sz w:val="20"/>
          <w:szCs w:val="20"/>
        </w:rPr>
        <w:t>Размеры полотен</w:t>
      </w:r>
      <w:r w:rsidR="00793910" w:rsidRPr="00793910">
        <w:rPr>
          <w:rFonts w:ascii="IBM Plex Sans" w:hAnsi="IBM Plex Sans"/>
          <w:b/>
          <w:sz w:val="20"/>
          <w:szCs w:val="20"/>
        </w:rPr>
        <w:t>.</w:t>
      </w:r>
    </w:p>
    <w:p w14:paraId="36D3A753" w14:textId="230AF806" w:rsidR="00A7555C" w:rsidRPr="00793910" w:rsidRDefault="00E00453">
      <w:pPr>
        <w:rPr>
          <w:rFonts w:ascii="IBM Plex Sans" w:hAnsi="IBM Plex Sans"/>
          <w:sz w:val="20"/>
          <w:szCs w:val="20"/>
        </w:rPr>
      </w:pPr>
      <w:r w:rsidRPr="00793910">
        <w:rPr>
          <w:rFonts w:ascii="IBM Plex Sans" w:hAnsi="IBM Plex Sans"/>
          <w:sz w:val="20"/>
          <w:szCs w:val="20"/>
        </w:rPr>
        <w:t xml:space="preserve">    </w:t>
      </w:r>
      <w:r w:rsidRPr="00793910">
        <w:rPr>
          <w:rFonts w:ascii="IBM Plex Sans" w:hAnsi="IBM Plex Sans"/>
          <w:sz w:val="20"/>
          <w:szCs w:val="20"/>
          <w:u w:val="single"/>
        </w:rPr>
        <w:t xml:space="preserve"> </w:t>
      </w:r>
      <w:r w:rsidR="008C72E8" w:rsidRPr="00793910">
        <w:rPr>
          <w:rFonts w:ascii="IBM Plex Sans" w:hAnsi="IBM Plex Sans"/>
          <w:sz w:val="20"/>
          <w:szCs w:val="20"/>
          <w:u w:val="single"/>
        </w:rPr>
        <w:t>Ширина полотен</w:t>
      </w:r>
      <w:r w:rsidR="00793910">
        <w:rPr>
          <w:rFonts w:ascii="IBM Plex Sans" w:hAnsi="IBM Plex Sans"/>
          <w:sz w:val="20"/>
          <w:szCs w:val="20"/>
        </w:rPr>
        <w:t xml:space="preserve"> для установки в</w:t>
      </w:r>
      <w:r w:rsidR="00793910" w:rsidRPr="00793910">
        <w:rPr>
          <w:rFonts w:ascii="IBM Plex Sans" w:hAnsi="IBM Plex Sans"/>
          <w:sz w:val="20"/>
          <w:szCs w:val="20"/>
        </w:rPr>
        <w:t xml:space="preserve"> </w:t>
      </w:r>
      <w:r w:rsidR="008C72E8" w:rsidRPr="00793910">
        <w:rPr>
          <w:rFonts w:ascii="IBM Plex Sans" w:hAnsi="IBM Plex Sans"/>
          <w:sz w:val="20"/>
          <w:szCs w:val="20"/>
        </w:rPr>
        <w:t>кассету Пенал</w:t>
      </w:r>
      <w:r w:rsidR="00793910" w:rsidRPr="00793910">
        <w:rPr>
          <w:rFonts w:ascii="IBM Plex Sans" w:hAnsi="IBM Plex Sans"/>
          <w:sz w:val="20"/>
          <w:szCs w:val="20"/>
        </w:rPr>
        <w:t xml:space="preserve"> </w:t>
      </w:r>
      <w:r w:rsidR="008C72E8" w:rsidRPr="00793910">
        <w:rPr>
          <w:rFonts w:ascii="IBM Plex Sans" w:hAnsi="IBM Plex Sans"/>
          <w:sz w:val="20"/>
          <w:szCs w:val="20"/>
          <w:u w:val="single"/>
        </w:rPr>
        <w:t>строго</w:t>
      </w:r>
      <w:r w:rsidR="00793910" w:rsidRPr="00793910">
        <w:rPr>
          <w:rFonts w:ascii="IBM Plex Sans" w:hAnsi="IBM Plex Sans"/>
          <w:sz w:val="20"/>
          <w:szCs w:val="20"/>
        </w:rPr>
        <w:t xml:space="preserve"> </w:t>
      </w:r>
      <w:r w:rsidR="008C72E8" w:rsidRPr="00793910">
        <w:rPr>
          <w:rFonts w:ascii="IBM Plex Sans" w:hAnsi="IBM Plex Sans"/>
          <w:b/>
          <w:sz w:val="20"/>
          <w:szCs w:val="20"/>
        </w:rPr>
        <w:t>600, 700, 800, 900мм,</w:t>
      </w:r>
      <w:r w:rsidR="008C72E8" w:rsidRPr="00793910">
        <w:rPr>
          <w:rFonts w:ascii="IBM Plex Sans" w:hAnsi="IBM Plex Sans"/>
          <w:sz w:val="20"/>
          <w:szCs w:val="20"/>
        </w:rPr>
        <w:t xml:space="preserve"> нестандартные полотна по ширине не устанавливаются.</w:t>
      </w:r>
    </w:p>
    <w:p w14:paraId="70C6F3F1" w14:textId="77777777" w:rsidR="003D6970" w:rsidRPr="00793910" w:rsidRDefault="007A4CDF">
      <w:pPr>
        <w:rPr>
          <w:rFonts w:ascii="IBM Plex Sans" w:hAnsi="IBM Plex Sans"/>
          <w:b/>
          <w:sz w:val="20"/>
          <w:szCs w:val="20"/>
        </w:rPr>
      </w:pPr>
      <w:r w:rsidRPr="00793910">
        <w:rPr>
          <w:rFonts w:ascii="IBM Plex Sans" w:hAnsi="IBM Plex Sans"/>
          <w:sz w:val="20"/>
          <w:szCs w:val="20"/>
        </w:rPr>
        <w:t xml:space="preserve">    </w:t>
      </w:r>
      <w:r w:rsidRPr="00793910">
        <w:rPr>
          <w:rFonts w:ascii="IBM Plex Sans" w:hAnsi="IBM Plex Sans"/>
          <w:sz w:val="20"/>
          <w:szCs w:val="20"/>
          <w:u w:val="single"/>
        </w:rPr>
        <w:t>Максимальная высота</w:t>
      </w:r>
      <w:r w:rsidR="00793910">
        <w:rPr>
          <w:rFonts w:ascii="IBM Plex Sans" w:hAnsi="IBM Plex Sans"/>
          <w:sz w:val="20"/>
          <w:szCs w:val="20"/>
        </w:rPr>
        <w:t xml:space="preserve"> полотен</w:t>
      </w:r>
      <w:r w:rsidR="00793910" w:rsidRPr="00793910">
        <w:rPr>
          <w:rFonts w:ascii="IBM Plex Sans" w:hAnsi="IBM Plex Sans"/>
          <w:sz w:val="20"/>
          <w:szCs w:val="20"/>
        </w:rPr>
        <w:t xml:space="preserve"> </w:t>
      </w:r>
      <w:r w:rsidRPr="00793910">
        <w:rPr>
          <w:rFonts w:ascii="IBM Plex Sans" w:hAnsi="IBM Plex Sans"/>
          <w:sz w:val="20"/>
          <w:szCs w:val="20"/>
        </w:rPr>
        <w:t xml:space="preserve">для установки в кассету Пенал </w:t>
      </w:r>
      <w:r w:rsidR="00C811C0" w:rsidRPr="00793910">
        <w:rPr>
          <w:rFonts w:ascii="IBM Plex Sans" w:hAnsi="IBM Plex Sans"/>
          <w:b/>
          <w:sz w:val="20"/>
          <w:szCs w:val="20"/>
        </w:rPr>
        <w:t>2600</w:t>
      </w:r>
      <w:r w:rsidR="000024FA" w:rsidRPr="00793910">
        <w:rPr>
          <w:rFonts w:ascii="IBM Plex Sans" w:hAnsi="IBM Plex Sans"/>
          <w:b/>
          <w:sz w:val="20"/>
          <w:szCs w:val="20"/>
        </w:rPr>
        <w:t xml:space="preserve"> мм, </w:t>
      </w:r>
      <w:r w:rsidR="000024FA" w:rsidRPr="00793910">
        <w:rPr>
          <w:rFonts w:ascii="IBM Plex Sans" w:hAnsi="IBM Plex Sans"/>
          <w:sz w:val="20"/>
          <w:szCs w:val="20"/>
          <w:u w:val="single"/>
        </w:rPr>
        <w:t>минимальная высота</w:t>
      </w:r>
      <w:r w:rsidR="000024FA" w:rsidRPr="00793910">
        <w:rPr>
          <w:rFonts w:ascii="IBM Plex Sans" w:hAnsi="IBM Plex Sans"/>
          <w:sz w:val="20"/>
          <w:szCs w:val="20"/>
        </w:rPr>
        <w:t xml:space="preserve"> -</w:t>
      </w:r>
      <w:r w:rsidR="00793910" w:rsidRPr="00793910">
        <w:rPr>
          <w:rFonts w:ascii="IBM Plex Sans" w:hAnsi="IBM Plex Sans"/>
          <w:sz w:val="20"/>
          <w:szCs w:val="20"/>
        </w:rPr>
        <w:t xml:space="preserve">        </w:t>
      </w:r>
      <w:r w:rsidR="000024FA" w:rsidRPr="00793910">
        <w:rPr>
          <w:rFonts w:ascii="IBM Plex Sans" w:hAnsi="IBM Plex Sans"/>
          <w:b/>
          <w:sz w:val="20"/>
          <w:szCs w:val="20"/>
        </w:rPr>
        <w:t>2000 мм.</w:t>
      </w:r>
    </w:p>
    <w:p w14:paraId="1B8947C2" w14:textId="77777777" w:rsidR="002C7BAF" w:rsidRPr="00793910" w:rsidRDefault="006A6F7E" w:rsidP="003D6970">
      <w:pPr>
        <w:jc w:val="center"/>
        <w:rPr>
          <w:rFonts w:ascii="IBM Plex Sans" w:hAnsi="IBM Plex Sans"/>
          <w:sz w:val="20"/>
          <w:szCs w:val="20"/>
        </w:rPr>
      </w:pPr>
      <w:r w:rsidRPr="00793910">
        <w:rPr>
          <w:rFonts w:ascii="IBM Plex Sans" w:hAnsi="IBM Plex Sans"/>
          <w:b/>
          <w:sz w:val="20"/>
          <w:szCs w:val="20"/>
        </w:rPr>
        <w:t>Требования к проему</w:t>
      </w:r>
      <w:r w:rsidR="00793910" w:rsidRPr="00793910">
        <w:rPr>
          <w:rFonts w:ascii="IBM Plex Sans" w:hAnsi="IBM Plex Sans"/>
          <w:b/>
          <w:sz w:val="20"/>
          <w:szCs w:val="20"/>
        </w:rPr>
        <w:t>.</w:t>
      </w:r>
    </w:p>
    <w:p w14:paraId="7C92A3D5" w14:textId="77777777" w:rsidR="00787795" w:rsidRPr="00793910" w:rsidRDefault="00787795" w:rsidP="00787795">
      <w:pPr>
        <w:numPr>
          <w:ilvl w:val="0"/>
          <w:numId w:val="1"/>
        </w:numPr>
        <w:spacing w:after="0" w:line="240" w:lineRule="auto"/>
        <w:jc w:val="both"/>
        <w:rPr>
          <w:rFonts w:ascii="IBM Plex Sans" w:hAnsi="IBM Plex Sans"/>
          <w:sz w:val="20"/>
          <w:szCs w:val="20"/>
        </w:rPr>
      </w:pPr>
      <w:r w:rsidRPr="00793910">
        <w:rPr>
          <w:rFonts w:ascii="IBM Plex Sans" w:hAnsi="IBM Plex Sans"/>
          <w:sz w:val="20"/>
          <w:szCs w:val="20"/>
        </w:rPr>
        <w:t>Проем должен быть сформирован (т.е. иметь четкие размеры: высоту, ширину и толщину)</w:t>
      </w:r>
    </w:p>
    <w:p w14:paraId="20A411B9" w14:textId="77777777" w:rsidR="00787795" w:rsidRPr="00793910" w:rsidRDefault="00793910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84864" behindDoc="1" locked="0" layoutInCell="1" allowOverlap="1" wp14:anchorId="4DA9F986" wp14:editId="0CD67308">
            <wp:simplePos x="0" y="0"/>
            <wp:positionH relativeFrom="column">
              <wp:posOffset>2394585</wp:posOffset>
            </wp:positionH>
            <wp:positionV relativeFrom="paragraph">
              <wp:posOffset>126365</wp:posOffset>
            </wp:positionV>
            <wp:extent cx="1476375" cy="1971675"/>
            <wp:effectExtent l="19050" t="0" r="9525" b="0"/>
            <wp:wrapNone/>
            <wp:docPr id="6" name="Рисунок 11" descr="монт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.jpg"/>
                    <pic:cNvPicPr/>
                  </pic:nvPicPr>
                  <pic:blipFill>
                    <a:blip r:embed="rId8" cstate="print"/>
                    <a:srcRect l="21638" t="3499" r="35672" b="11208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48BD0C" w14:textId="77777777" w:rsidR="00787795" w:rsidRPr="00793910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6E896334" w14:textId="77777777" w:rsidR="00787795" w:rsidRPr="00793910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27AFA6AC" w14:textId="77777777" w:rsidR="00787795" w:rsidRPr="00793910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1899D3CD" w14:textId="77777777" w:rsidR="00787795" w:rsidRPr="00793910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605F259B" w14:textId="77777777" w:rsidR="00787795" w:rsidRPr="00793910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3D3285BF" w14:textId="77777777" w:rsidR="00787795" w:rsidRPr="00793910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5641D371" w14:textId="77777777" w:rsidR="00787795" w:rsidRPr="00793910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365974D6" w14:textId="77777777" w:rsidR="00787795" w:rsidRPr="00793910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20E406F7" w14:textId="77777777" w:rsidR="00BF5E90" w:rsidRPr="00793910" w:rsidRDefault="00BF5E90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66EC07AC" w14:textId="77777777" w:rsidR="002C7BAF" w:rsidRPr="00793910" w:rsidRDefault="002C7BAF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07EF3871" w14:textId="77777777" w:rsidR="00802C55" w:rsidRPr="00793910" w:rsidRDefault="00802C5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7F54EA30" w14:textId="77777777" w:rsidR="00802C55" w:rsidRPr="00793910" w:rsidRDefault="00802C5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77A93AE8" w14:textId="77777777" w:rsidR="00787795" w:rsidRPr="00793910" w:rsidRDefault="00787795" w:rsidP="00787795">
      <w:pPr>
        <w:spacing w:after="0" w:line="240" w:lineRule="auto"/>
        <w:ind w:left="720"/>
        <w:jc w:val="both"/>
        <w:rPr>
          <w:rFonts w:ascii="IBM Plex Sans" w:hAnsi="IBM Plex Sans"/>
          <w:sz w:val="20"/>
          <w:szCs w:val="20"/>
        </w:rPr>
      </w:pPr>
    </w:p>
    <w:p w14:paraId="3245BFB5" w14:textId="0E531D21" w:rsidR="00787795" w:rsidRPr="00793910" w:rsidRDefault="00787795" w:rsidP="00787795">
      <w:pPr>
        <w:numPr>
          <w:ilvl w:val="0"/>
          <w:numId w:val="1"/>
        </w:numPr>
        <w:spacing w:after="0" w:line="240" w:lineRule="auto"/>
        <w:jc w:val="both"/>
        <w:rPr>
          <w:rFonts w:ascii="IBM Plex Sans" w:hAnsi="IBM Plex Sans"/>
          <w:sz w:val="20"/>
          <w:szCs w:val="20"/>
        </w:rPr>
      </w:pPr>
      <w:r w:rsidRPr="00793910">
        <w:rPr>
          <w:rFonts w:ascii="IBM Plex Sans" w:hAnsi="IBM Plex Sans"/>
          <w:sz w:val="20"/>
          <w:szCs w:val="20"/>
        </w:rPr>
        <w:t>Верхняя часть проема и пол должны быть параллельны и горизонтальны. Допускается не</w:t>
      </w:r>
      <w:r w:rsidR="00857CCF">
        <w:rPr>
          <w:rFonts w:ascii="IBM Plex Sans" w:hAnsi="IBM Plex Sans"/>
          <w:sz w:val="20"/>
          <w:szCs w:val="20"/>
        </w:rPr>
        <w:t xml:space="preserve"> </w:t>
      </w:r>
      <w:r w:rsidRPr="00793910">
        <w:rPr>
          <w:rFonts w:ascii="IBM Plex Sans" w:hAnsi="IBM Plex Sans"/>
          <w:sz w:val="20"/>
          <w:szCs w:val="20"/>
        </w:rPr>
        <w:t xml:space="preserve">параллельность не более </w:t>
      </w:r>
      <w:r w:rsidRPr="00793910">
        <w:rPr>
          <w:rFonts w:ascii="IBM Plex Sans" w:hAnsi="IBM Plex Sans"/>
          <w:b/>
          <w:sz w:val="20"/>
          <w:szCs w:val="20"/>
        </w:rPr>
        <w:t>5 мм</w:t>
      </w:r>
      <w:r w:rsidRPr="00793910">
        <w:rPr>
          <w:rFonts w:ascii="IBM Plex Sans" w:hAnsi="IBM Plex Sans"/>
          <w:sz w:val="20"/>
          <w:szCs w:val="20"/>
        </w:rPr>
        <w:t xml:space="preserve"> в зоне дверного проема. </w:t>
      </w:r>
    </w:p>
    <w:p w14:paraId="38D84C1C" w14:textId="77777777" w:rsidR="00787795" w:rsidRPr="00793910" w:rsidRDefault="00793910" w:rsidP="00787795">
      <w:pPr>
        <w:spacing w:after="0" w:line="240" w:lineRule="auto"/>
        <w:ind w:left="720"/>
        <w:jc w:val="both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80768" behindDoc="1" locked="0" layoutInCell="1" allowOverlap="1" wp14:anchorId="1A07BC38" wp14:editId="35CC80AB">
            <wp:simplePos x="0" y="0"/>
            <wp:positionH relativeFrom="column">
              <wp:posOffset>2404110</wp:posOffset>
            </wp:positionH>
            <wp:positionV relativeFrom="paragraph">
              <wp:posOffset>94615</wp:posOffset>
            </wp:positionV>
            <wp:extent cx="1466850" cy="2124075"/>
            <wp:effectExtent l="19050" t="0" r="0" b="0"/>
            <wp:wrapNone/>
            <wp:docPr id="7" name="Рисунок 12" descr="мон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2.jpg"/>
                    <pic:cNvPicPr/>
                  </pic:nvPicPr>
                  <pic:blipFill>
                    <a:blip r:embed="rId9" cstate="print"/>
                    <a:srcRect l="22515" t="6987" r="38304" b="8297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ECA157" w14:textId="77777777" w:rsidR="00787795" w:rsidRPr="00793910" w:rsidRDefault="00787795" w:rsidP="00787795">
      <w:pPr>
        <w:spacing w:after="0" w:line="240" w:lineRule="auto"/>
        <w:ind w:left="720"/>
        <w:jc w:val="both"/>
        <w:rPr>
          <w:rFonts w:ascii="IBM Plex Sans" w:hAnsi="IBM Plex Sans"/>
          <w:sz w:val="20"/>
          <w:szCs w:val="20"/>
        </w:rPr>
      </w:pPr>
      <w:r w:rsidRPr="00793910">
        <w:rPr>
          <w:rFonts w:ascii="IBM Plex Sans" w:hAnsi="IBM Plex Sans"/>
          <w:sz w:val="20"/>
          <w:szCs w:val="20"/>
        </w:rPr>
        <w:br w:type="textWrapping" w:clear="all"/>
      </w:r>
    </w:p>
    <w:p w14:paraId="7CF67845" w14:textId="77777777" w:rsidR="00787795" w:rsidRPr="00793910" w:rsidRDefault="00787795" w:rsidP="00787795">
      <w:pPr>
        <w:rPr>
          <w:rFonts w:ascii="IBM Plex Sans" w:hAnsi="IBM Plex Sans"/>
          <w:sz w:val="20"/>
          <w:szCs w:val="20"/>
        </w:rPr>
      </w:pPr>
    </w:p>
    <w:p w14:paraId="1670DDF7" w14:textId="77777777" w:rsidR="00787795" w:rsidRPr="00793910" w:rsidRDefault="00787795" w:rsidP="00787795">
      <w:p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</w:p>
    <w:p w14:paraId="02FFF99E" w14:textId="77777777" w:rsidR="00787795" w:rsidRPr="00793910" w:rsidRDefault="00787795" w:rsidP="00787795">
      <w:p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</w:p>
    <w:p w14:paraId="3117CE4F" w14:textId="77777777" w:rsidR="00787795" w:rsidRPr="00793910" w:rsidRDefault="00787795" w:rsidP="00787795">
      <w:p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</w:p>
    <w:p w14:paraId="7952711C" w14:textId="77777777" w:rsidR="00787795" w:rsidRPr="00793910" w:rsidRDefault="00787795" w:rsidP="00787795">
      <w:p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</w:p>
    <w:p w14:paraId="6ACA29CB" w14:textId="77777777" w:rsidR="00787795" w:rsidRPr="00793910" w:rsidRDefault="00787795" w:rsidP="00787795">
      <w:p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</w:p>
    <w:p w14:paraId="68B23CDE" w14:textId="77777777" w:rsidR="00787795" w:rsidRPr="00793910" w:rsidRDefault="00787795" w:rsidP="00787795">
      <w:p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</w:p>
    <w:p w14:paraId="18D5EEB0" w14:textId="77777777" w:rsidR="00802C55" w:rsidRPr="00793910" w:rsidRDefault="00802C55" w:rsidP="00787795">
      <w:p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</w:p>
    <w:p w14:paraId="623287D7" w14:textId="77777777" w:rsidR="00787795" w:rsidRPr="00793910" w:rsidRDefault="00787795" w:rsidP="00787795">
      <w:p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</w:p>
    <w:p w14:paraId="47921BE5" w14:textId="77777777" w:rsidR="00787795" w:rsidRPr="00793910" w:rsidRDefault="00787795" w:rsidP="00787795">
      <w:pPr>
        <w:spacing w:after="0" w:line="240" w:lineRule="auto"/>
        <w:ind w:left="720"/>
        <w:jc w:val="both"/>
        <w:rPr>
          <w:rFonts w:ascii="IBM Plex Sans" w:hAnsi="IBM Plex Sans"/>
          <w:sz w:val="20"/>
          <w:szCs w:val="20"/>
        </w:rPr>
      </w:pPr>
    </w:p>
    <w:p w14:paraId="4B450365" w14:textId="77777777" w:rsidR="00787795" w:rsidRPr="00793910" w:rsidRDefault="00793910" w:rsidP="00787795">
      <w:pPr>
        <w:numPr>
          <w:ilvl w:val="0"/>
          <w:numId w:val="1"/>
        </w:numPr>
        <w:spacing w:after="0" w:line="240" w:lineRule="auto"/>
        <w:jc w:val="both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81792" behindDoc="1" locked="0" layoutInCell="1" allowOverlap="1" wp14:anchorId="0170EF2D" wp14:editId="649436A9">
            <wp:simplePos x="0" y="0"/>
            <wp:positionH relativeFrom="column">
              <wp:posOffset>2566035</wp:posOffset>
            </wp:positionH>
            <wp:positionV relativeFrom="paragraph">
              <wp:posOffset>316865</wp:posOffset>
            </wp:positionV>
            <wp:extent cx="1069437" cy="1590675"/>
            <wp:effectExtent l="19050" t="0" r="0" b="0"/>
            <wp:wrapNone/>
            <wp:docPr id="8" name="Рисунок 13" descr="мон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3.jpg"/>
                    <pic:cNvPicPr/>
                  </pic:nvPicPr>
                  <pic:blipFill>
                    <a:blip r:embed="rId10" cstate="print"/>
                    <a:srcRect l="27300" t="10667" r="37389" b="10667"/>
                    <a:stretch>
                      <a:fillRect/>
                    </a:stretch>
                  </pic:blipFill>
                  <pic:spPr>
                    <a:xfrm>
                      <a:off x="0" y="0"/>
                      <a:ext cx="1069437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7795" w:rsidRPr="00793910">
        <w:rPr>
          <w:rFonts w:ascii="IBM Plex Sans" w:hAnsi="IBM Plex Sans"/>
          <w:sz w:val="20"/>
          <w:szCs w:val="20"/>
        </w:rPr>
        <w:t xml:space="preserve">Боковые стороны проема должны быть параллельны и вертикальны (отклонение не более </w:t>
      </w:r>
      <w:r w:rsidR="00787795" w:rsidRPr="00793910">
        <w:rPr>
          <w:rFonts w:ascii="IBM Plex Sans" w:hAnsi="IBM Plex Sans"/>
          <w:b/>
          <w:sz w:val="20"/>
          <w:szCs w:val="20"/>
        </w:rPr>
        <w:t xml:space="preserve">5 мм на 1000 мм </w:t>
      </w:r>
      <w:r w:rsidR="00787795" w:rsidRPr="00793910">
        <w:rPr>
          <w:rFonts w:ascii="IBM Plex Sans" w:hAnsi="IBM Plex Sans"/>
          <w:sz w:val="20"/>
          <w:szCs w:val="20"/>
        </w:rPr>
        <w:t>высоты).</w:t>
      </w:r>
    </w:p>
    <w:p w14:paraId="31A0266A" w14:textId="77777777" w:rsidR="00787795" w:rsidRPr="00793910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67EE797C" w14:textId="77777777" w:rsidR="00787795" w:rsidRPr="00793910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42B7871A" w14:textId="77777777" w:rsidR="00787795" w:rsidRPr="00793910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15C6D05B" w14:textId="77777777" w:rsidR="00787795" w:rsidRPr="00793910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0733F9B8" w14:textId="77777777" w:rsidR="00787795" w:rsidRPr="00793910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6FFFC655" w14:textId="77777777" w:rsidR="00787795" w:rsidRPr="00793910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42689773" w14:textId="77777777" w:rsidR="00787795" w:rsidRPr="00793910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4186F842" w14:textId="77777777" w:rsidR="00787795" w:rsidRPr="00793910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71EEE1E0" w14:textId="77777777" w:rsidR="006E612A" w:rsidRPr="00793910" w:rsidRDefault="006E612A" w:rsidP="00787795">
      <w:pPr>
        <w:ind w:left="360"/>
        <w:jc w:val="center"/>
        <w:rPr>
          <w:rFonts w:ascii="IBM Plex Sans" w:hAnsi="IBM Plex Sans"/>
          <w:sz w:val="20"/>
          <w:szCs w:val="20"/>
        </w:rPr>
      </w:pPr>
    </w:p>
    <w:p w14:paraId="745C4FC6" w14:textId="77777777" w:rsidR="00787795" w:rsidRPr="00793910" w:rsidRDefault="00787795" w:rsidP="00857CCF">
      <w:pPr>
        <w:numPr>
          <w:ilvl w:val="0"/>
          <w:numId w:val="1"/>
        </w:numPr>
        <w:spacing w:after="0" w:line="240" w:lineRule="auto"/>
        <w:ind w:left="851"/>
        <w:jc w:val="both"/>
        <w:rPr>
          <w:rFonts w:ascii="IBM Plex Sans" w:hAnsi="IBM Plex Sans"/>
          <w:sz w:val="20"/>
          <w:szCs w:val="20"/>
        </w:rPr>
      </w:pPr>
      <w:r w:rsidRPr="00793910">
        <w:rPr>
          <w:rFonts w:ascii="IBM Plex Sans" w:hAnsi="IBM Plex Sans"/>
          <w:sz w:val="20"/>
          <w:szCs w:val="20"/>
        </w:rPr>
        <w:t xml:space="preserve">Стены вокруг проема должны составлять единую плоскость, отклонение плоскостности может составлять не более </w:t>
      </w:r>
      <w:r w:rsidRPr="00793910">
        <w:rPr>
          <w:rFonts w:ascii="IBM Plex Sans" w:hAnsi="IBM Plex Sans"/>
          <w:b/>
          <w:sz w:val="20"/>
          <w:szCs w:val="20"/>
        </w:rPr>
        <w:t>10 мм</w:t>
      </w:r>
      <w:r w:rsidRPr="00793910">
        <w:rPr>
          <w:rFonts w:ascii="IBM Plex Sans" w:hAnsi="IBM Plex Sans"/>
          <w:sz w:val="20"/>
          <w:szCs w:val="20"/>
        </w:rPr>
        <w:t xml:space="preserve"> на проем.</w:t>
      </w:r>
    </w:p>
    <w:p w14:paraId="146D5372" w14:textId="77777777" w:rsidR="00787795" w:rsidRPr="00793910" w:rsidRDefault="00793910" w:rsidP="00787795">
      <w:pPr>
        <w:ind w:left="360"/>
        <w:jc w:val="center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82816" behindDoc="1" locked="0" layoutInCell="1" allowOverlap="1" wp14:anchorId="2501DCC5" wp14:editId="537F3BAB">
            <wp:simplePos x="0" y="0"/>
            <wp:positionH relativeFrom="column">
              <wp:posOffset>2442210</wp:posOffset>
            </wp:positionH>
            <wp:positionV relativeFrom="paragraph">
              <wp:posOffset>76200</wp:posOffset>
            </wp:positionV>
            <wp:extent cx="1257300" cy="1743075"/>
            <wp:effectExtent l="19050" t="0" r="0" b="0"/>
            <wp:wrapNone/>
            <wp:docPr id="9" name="Рисунок 14" descr="монт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4.jpg"/>
                    <pic:cNvPicPr/>
                  </pic:nvPicPr>
                  <pic:blipFill>
                    <a:blip r:embed="rId11" cstate="print"/>
                    <a:srcRect l="19737" t="5909" r="40131" b="1079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270146" w14:textId="77777777" w:rsidR="00787795" w:rsidRPr="00793910" w:rsidRDefault="00787795" w:rsidP="00787795">
      <w:pPr>
        <w:ind w:left="360"/>
        <w:jc w:val="center"/>
        <w:rPr>
          <w:rFonts w:ascii="IBM Plex Sans" w:hAnsi="IBM Plex Sans"/>
          <w:sz w:val="20"/>
          <w:szCs w:val="20"/>
        </w:rPr>
      </w:pPr>
    </w:p>
    <w:p w14:paraId="1068B180" w14:textId="77777777" w:rsidR="00787795" w:rsidRPr="00793910" w:rsidRDefault="00787795" w:rsidP="00787795">
      <w:pPr>
        <w:ind w:left="360"/>
        <w:jc w:val="center"/>
        <w:rPr>
          <w:rFonts w:ascii="IBM Plex Sans" w:hAnsi="IBM Plex Sans"/>
          <w:sz w:val="20"/>
          <w:szCs w:val="20"/>
        </w:rPr>
      </w:pPr>
    </w:p>
    <w:p w14:paraId="1B6E3187" w14:textId="77777777" w:rsidR="00787795" w:rsidRPr="00793910" w:rsidRDefault="00787795" w:rsidP="00787795">
      <w:pPr>
        <w:ind w:left="360"/>
        <w:jc w:val="center"/>
        <w:rPr>
          <w:rFonts w:ascii="IBM Plex Sans" w:hAnsi="IBM Plex Sans"/>
          <w:sz w:val="20"/>
          <w:szCs w:val="20"/>
        </w:rPr>
      </w:pPr>
    </w:p>
    <w:p w14:paraId="6D6EBA18" w14:textId="77777777" w:rsidR="00787795" w:rsidRPr="00793910" w:rsidRDefault="00787795" w:rsidP="00787795">
      <w:pPr>
        <w:ind w:left="360"/>
        <w:jc w:val="center"/>
        <w:rPr>
          <w:rFonts w:ascii="IBM Plex Sans" w:hAnsi="IBM Plex Sans"/>
          <w:sz w:val="20"/>
          <w:szCs w:val="20"/>
        </w:rPr>
      </w:pPr>
    </w:p>
    <w:p w14:paraId="4BE61172" w14:textId="77777777" w:rsidR="00802C55" w:rsidRPr="00793910" w:rsidRDefault="00802C55" w:rsidP="00787795">
      <w:pPr>
        <w:ind w:left="360"/>
        <w:jc w:val="center"/>
        <w:rPr>
          <w:rFonts w:ascii="IBM Plex Sans" w:hAnsi="IBM Plex Sans"/>
          <w:sz w:val="20"/>
          <w:szCs w:val="20"/>
        </w:rPr>
      </w:pPr>
    </w:p>
    <w:p w14:paraId="54381D73" w14:textId="77777777" w:rsidR="00787795" w:rsidRPr="00793910" w:rsidRDefault="00787795" w:rsidP="00857CCF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IBM Plex Sans" w:hAnsi="IBM Plex Sans"/>
          <w:sz w:val="20"/>
          <w:szCs w:val="20"/>
        </w:rPr>
      </w:pPr>
      <w:r w:rsidRPr="00793910">
        <w:rPr>
          <w:rFonts w:ascii="IBM Plex Sans" w:hAnsi="IBM Plex Sans"/>
          <w:sz w:val="20"/>
          <w:szCs w:val="20"/>
        </w:rPr>
        <w:t xml:space="preserve">Проем не должен иметь сужений, т.е. его размеры по обеим сторонам стены могут различаться не более чем на </w:t>
      </w:r>
      <w:r w:rsidRPr="00793910">
        <w:rPr>
          <w:rFonts w:ascii="IBM Plex Sans" w:hAnsi="IBM Plex Sans"/>
          <w:b/>
          <w:sz w:val="20"/>
          <w:szCs w:val="20"/>
        </w:rPr>
        <w:t>5 мм</w:t>
      </w:r>
      <w:r w:rsidRPr="00793910">
        <w:rPr>
          <w:rFonts w:ascii="IBM Plex Sans" w:hAnsi="IBM Plex Sans"/>
          <w:sz w:val="20"/>
          <w:szCs w:val="20"/>
        </w:rPr>
        <w:t xml:space="preserve"> на сторону.</w:t>
      </w:r>
    </w:p>
    <w:p w14:paraId="07CEB938" w14:textId="77777777" w:rsidR="00787795" w:rsidRPr="00793910" w:rsidRDefault="00793910" w:rsidP="00787795">
      <w:pPr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83840" behindDoc="1" locked="0" layoutInCell="1" allowOverlap="1" wp14:anchorId="5321019C" wp14:editId="3447AC7E">
            <wp:simplePos x="0" y="0"/>
            <wp:positionH relativeFrom="column">
              <wp:posOffset>2461260</wp:posOffset>
            </wp:positionH>
            <wp:positionV relativeFrom="paragraph">
              <wp:posOffset>83185</wp:posOffset>
            </wp:positionV>
            <wp:extent cx="1323975" cy="1724025"/>
            <wp:effectExtent l="19050" t="0" r="9525" b="0"/>
            <wp:wrapNone/>
            <wp:docPr id="10" name="Рисунок 15" descr="монт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5.jpg"/>
                    <pic:cNvPicPr/>
                  </pic:nvPicPr>
                  <pic:blipFill>
                    <a:blip r:embed="rId12" cstate="print"/>
                    <a:srcRect l="21194" t="11211" r="37313" b="7623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A45729" w14:textId="77777777" w:rsidR="00CA42B5" w:rsidRPr="00793910" w:rsidRDefault="00CA42B5" w:rsidP="00BF764C">
      <w:pPr>
        <w:jc w:val="center"/>
        <w:rPr>
          <w:rFonts w:ascii="IBM Plex Sans" w:hAnsi="IBM Plex Sans"/>
          <w:sz w:val="20"/>
          <w:szCs w:val="20"/>
        </w:rPr>
      </w:pPr>
    </w:p>
    <w:p w14:paraId="5BB0941D" w14:textId="77777777" w:rsidR="006A6F7E" w:rsidRPr="00793910" w:rsidRDefault="006A6F7E" w:rsidP="00787795">
      <w:pPr>
        <w:jc w:val="center"/>
        <w:rPr>
          <w:rFonts w:ascii="IBM Plex Sans" w:hAnsi="IBM Plex Sans"/>
          <w:b/>
          <w:sz w:val="20"/>
          <w:szCs w:val="20"/>
        </w:rPr>
      </w:pPr>
    </w:p>
    <w:p w14:paraId="202EFCAC" w14:textId="77777777" w:rsidR="006A6F7E" w:rsidRPr="00793910" w:rsidRDefault="006A6F7E" w:rsidP="00787795">
      <w:pPr>
        <w:jc w:val="center"/>
        <w:rPr>
          <w:rFonts w:ascii="IBM Plex Sans" w:hAnsi="IBM Plex Sans"/>
          <w:b/>
          <w:sz w:val="20"/>
          <w:szCs w:val="20"/>
        </w:rPr>
      </w:pPr>
    </w:p>
    <w:p w14:paraId="45A007AF" w14:textId="77777777" w:rsidR="006A6F7E" w:rsidRPr="00793910" w:rsidRDefault="006A6F7E" w:rsidP="00787795">
      <w:pPr>
        <w:jc w:val="center"/>
        <w:rPr>
          <w:rFonts w:ascii="IBM Plex Sans" w:hAnsi="IBM Plex Sans"/>
          <w:b/>
          <w:sz w:val="20"/>
          <w:szCs w:val="20"/>
        </w:rPr>
      </w:pPr>
    </w:p>
    <w:p w14:paraId="27539D11" w14:textId="77777777" w:rsidR="00E9558A" w:rsidRPr="00793910" w:rsidRDefault="00E9558A" w:rsidP="00787795">
      <w:pPr>
        <w:jc w:val="center"/>
        <w:rPr>
          <w:rFonts w:ascii="IBM Plex Sans" w:hAnsi="IBM Plex Sans"/>
          <w:b/>
          <w:sz w:val="20"/>
          <w:szCs w:val="20"/>
        </w:rPr>
      </w:pPr>
    </w:p>
    <w:p w14:paraId="4DBD5C82" w14:textId="77777777" w:rsidR="00E9558A" w:rsidRPr="00793910" w:rsidRDefault="00E9558A" w:rsidP="00E9558A">
      <w:pPr>
        <w:jc w:val="center"/>
        <w:rPr>
          <w:rFonts w:ascii="IBM Plex Sans" w:hAnsi="IBM Plex Sans"/>
          <w:b/>
          <w:sz w:val="20"/>
          <w:szCs w:val="20"/>
        </w:rPr>
      </w:pPr>
      <w:r w:rsidRPr="00793910">
        <w:rPr>
          <w:rFonts w:ascii="IBM Plex Sans" w:hAnsi="IBM Plex Sans"/>
          <w:b/>
          <w:sz w:val="20"/>
          <w:szCs w:val="20"/>
        </w:rPr>
        <w:t>Особенности установки</w:t>
      </w:r>
      <w:r w:rsidR="00793910" w:rsidRPr="00793910">
        <w:rPr>
          <w:rFonts w:ascii="IBM Plex Sans" w:hAnsi="IBM Plex Sans"/>
          <w:b/>
          <w:sz w:val="20"/>
          <w:szCs w:val="20"/>
        </w:rPr>
        <w:t>.</w:t>
      </w:r>
    </w:p>
    <w:p w14:paraId="7492BE11" w14:textId="14C69095" w:rsidR="00E9558A" w:rsidRPr="001E43B4" w:rsidRDefault="00E9558A" w:rsidP="001E43B4">
      <w:pPr>
        <w:pStyle w:val="a3"/>
        <w:numPr>
          <w:ilvl w:val="0"/>
          <w:numId w:val="6"/>
        </w:numPr>
        <w:rPr>
          <w:rFonts w:ascii="IBM Plex Sans" w:hAnsi="IBM Plex Sans"/>
          <w:b/>
          <w:sz w:val="20"/>
          <w:szCs w:val="20"/>
        </w:rPr>
      </w:pPr>
      <w:r w:rsidRPr="001E43B4">
        <w:rPr>
          <w:rFonts w:ascii="IBM Plex Sans" w:hAnsi="IBM Plex Sans"/>
          <w:sz w:val="20"/>
          <w:szCs w:val="20"/>
        </w:rPr>
        <w:t xml:space="preserve">Кассета Пенала устанавливается монтажной бригадой Фабрики в предварительно </w:t>
      </w:r>
      <w:proofErr w:type="gramStart"/>
      <w:r w:rsidRPr="001E43B4">
        <w:rPr>
          <w:rFonts w:ascii="IBM Plex Sans" w:hAnsi="IBM Plex Sans"/>
          <w:sz w:val="20"/>
          <w:szCs w:val="20"/>
        </w:rPr>
        <w:t>подготовленный  силами</w:t>
      </w:r>
      <w:proofErr w:type="gramEnd"/>
      <w:r w:rsidRPr="001E43B4">
        <w:rPr>
          <w:rFonts w:ascii="IBM Plex Sans" w:hAnsi="IBM Plex Sans"/>
          <w:sz w:val="20"/>
          <w:szCs w:val="20"/>
        </w:rPr>
        <w:t xml:space="preserve"> клиента проем. Проем под установку кассеты формируется из стандартного профиля для гипсокартона шириной </w:t>
      </w:r>
      <w:r w:rsidR="001E43B4" w:rsidRPr="001E43B4">
        <w:rPr>
          <w:rFonts w:ascii="IBM Plex Sans" w:hAnsi="IBM Plex Sans"/>
          <w:sz w:val="20"/>
          <w:szCs w:val="20"/>
        </w:rPr>
        <w:t>60</w:t>
      </w:r>
      <w:r w:rsidRPr="001E43B4">
        <w:rPr>
          <w:rFonts w:ascii="IBM Plex Sans" w:hAnsi="IBM Plex Sans"/>
          <w:sz w:val="20"/>
          <w:szCs w:val="20"/>
        </w:rPr>
        <w:t xml:space="preserve"> мм, или другого конструкционного материала.</w:t>
      </w:r>
      <w:r w:rsidRPr="001E43B4">
        <w:rPr>
          <w:rFonts w:ascii="IBM Plex Sans" w:hAnsi="IBM Plex Sans"/>
          <w:b/>
          <w:sz w:val="20"/>
          <w:szCs w:val="20"/>
        </w:rPr>
        <w:t xml:space="preserve">  </w:t>
      </w:r>
    </w:p>
    <w:p w14:paraId="18577CC0" w14:textId="282C6E7D" w:rsidR="008604FE" w:rsidRDefault="008604FE" w:rsidP="008604FE">
      <w:pPr>
        <w:tabs>
          <w:tab w:val="left" w:pos="6330"/>
        </w:tabs>
        <w:rPr>
          <w:rFonts w:ascii="IBM Plex Sans" w:hAnsi="IBM Plex Sans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72873238" wp14:editId="4AA14D73">
            <wp:simplePos x="0" y="0"/>
            <wp:positionH relativeFrom="margin">
              <wp:align>center</wp:align>
            </wp:positionH>
            <wp:positionV relativeFrom="paragraph">
              <wp:posOffset>349885</wp:posOffset>
            </wp:positionV>
            <wp:extent cx="6544422" cy="1276350"/>
            <wp:effectExtent l="0" t="0" r="8890" b="0"/>
            <wp:wrapNone/>
            <wp:docPr id="111954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5480" name="Рисунок 11195480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8" t="41749" r="7963" b="35108"/>
                    <a:stretch/>
                  </pic:blipFill>
                  <pic:spPr bwMode="auto">
                    <a:xfrm>
                      <a:off x="0" y="0"/>
                      <a:ext cx="6544422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BM Plex Sans" w:hAnsi="IBM Plex Sans"/>
          <w:b/>
          <w:sz w:val="20"/>
          <w:szCs w:val="20"/>
        </w:rPr>
        <w:tab/>
      </w:r>
    </w:p>
    <w:p w14:paraId="68656452" w14:textId="689373AB" w:rsidR="001E43B4" w:rsidRDefault="008604FE" w:rsidP="008604FE">
      <w:pPr>
        <w:tabs>
          <w:tab w:val="left" w:pos="6330"/>
          <w:tab w:val="left" w:pos="7995"/>
        </w:tabs>
        <w:rPr>
          <w:rFonts w:ascii="IBM Plex Sans" w:hAnsi="IBM Plex Sans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C96406" wp14:editId="4D1EBDF3">
                <wp:simplePos x="0" y="0"/>
                <wp:positionH relativeFrom="column">
                  <wp:posOffset>1384935</wp:posOffset>
                </wp:positionH>
                <wp:positionV relativeFrom="paragraph">
                  <wp:posOffset>185420</wp:posOffset>
                </wp:positionV>
                <wp:extent cx="952500" cy="0"/>
                <wp:effectExtent l="0" t="0" r="0" b="0"/>
                <wp:wrapNone/>
                <wp:docPr id="1432021672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3085FF" id="Прямая соединительная линия 8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05pt,14.6pt" to="184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872FD2" wp14:editId="587DEF39">
                <wp:simplePos x="0" y="0"/>
                <wp:positionH relativeFrom="column">
                  <wp:posOffset>2327910</wp:posOffset>
                </wp:positionH>
                <wp:positionV relativeFrom="paragraph">
                  <wp:posOffset>175894</wp:posOffset>
                </wp:positionV>
                <wp:extent cx="247650" cy="333375"/>
                <wp:effectExtent l="0" t="0" r="57150" b="47625"/>
                <wp:wrapNone/>
                <wp:docPr id="1041872265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A1B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183.3pt;margin-top:13.85pt;width:19.5pt;height:2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" strokecolor="#4a7ebb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7510DF" wp14:editId="2C16A5FF">
                <wp:simplePos x="0" y="0"/>
                <wp:positionH relativeFrom="column">
                  <wp:posOffset>5433060</wp:posOffset>
                </wp:positionH>
                <wp:positionV relativeFrom="paragraph">
                  <wp:posOffset>194945</wp:posOffset>
                </wp:positionV>
                <wp:extent cx="866775" cy="0"/>
                <wp:effectExtent l="0" t="0" r="0" b="0"/>
                <wp:wrapNone/>
                <wp:docPr id="989865559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D5440" id="Прямая соединительная линия 7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8pt,15.35pt" to="496.0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DCDF9E" wp14:editId="65026EEA">
                <wp:simplePos x="0" y="0"/>
                <wp:positionH relativeFrom="column">
                  <wp:posOffset>5261610</wp:posOffset>
                </wp:positionH>
                <wp:positionV relativeFrom="paragraph">
                  <wp:posOffset>194945</wp:posOffset>
                </wp:positionV>
                <wp:extent cx="161925" cy="342900"/>
                <wp:effectExtent l="38100" t="0" r="28575" b="57150"/>
                <wp:wrapNone/>
                <wp:docPr id="187443285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0C562" id="Прямая со стрелкой 6" o:spid="_x0000_s1026" type="#_x0000_t32" style="position:absolute;margin-left:414.3pt;margin-top:15.35pt;width:12.75pt;height:27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C1D3D9" wp14:editId="30036892">
                <wp:simplePos x="0" y="0"/>
                <wp:positionH relativeFrom="column">
                  <wp:posOffset>3070860</wp:posOffset>
                </wp:positionH>
                <wp:positionV relativeFrom="paragraph">
                  <wp:posOffset>204470</wp:posOffset>
                </wp:positionV>
                <wp:extent cx="1581150" cy="0"/>
                <wp:effectExtent l="0" t="0" r="0" b="0"/>
                <wp:wrapNone/>
                <wp:docPr id="1410112551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4D32B2" id="Прямая соединительная линия 5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8pt,16.1pt" to="366.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94DA28" wp14:editId="57467D0A">
                <wp:simplePos x="0" y="0"/>
                <wp:positionH relativeFrom="column">
                  <wp:posOffset>4652010</wp:posOffset>
                </wp:positionH>
                <wp:positionV relativeFrom="paragraph">
                  <wp:posOffset>194945</wp:posOffset>
                </wp:positionV>
                <wp:extent cx="228600" cy="476250"/>
                <wp:effectExtent l="0" t="0" r="76200" b="57150"/>
                <wp:wrapNone/>
                <wp:docPr id="275516618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F5AF3" id="Прямая со стрелкой 4" o:spid="_x0000_s1026" type="#_x0000_t32" style="position:absolute;margin-left:366.3pt;margin-top:15.35pt;width:18pt;height:3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" strokecolor="#4579b8 [3044]">
                <v:stroke endarrow="block"/>
              </v:shape>
            </w:pict>
          </mc:Fallback>
        </mc:AlternateContent>
      </w:r>
      <w:r>
        <w:rPr>
          <w:rFonts w:ascii="IBM Plex Sans" w:hAnsi="IBM Plex Sans"/>
          <w:b/>
          <w:sz w:val="20"/>
          <w:szCs w:val="20"/>
        </w:rPr>
        <w:t xml:space="preserve">                                                ГКЛ    12,5 мм                          Профиль для ГКЛ 60 мм.</w:t>
      </w:r>
      <w:r>
        <w:rPr>
          <w:rFonts w:ascii="IBM Plex Sans" w:hAnsi="IBM Plex Sans"/>
          <w:b/>
          <w:sz w:val="20"/>
          <w:szCs w:val="20"/>
        </w:rPr>
        <w:tab/>
        <w:t xml:space="preserve">             ГКЛ 12,5 мм.</w:t>
      </w:r>
    </w:p>
    <w:p w14:paraId="28CC6A5D" w14:textId="1FD7B5A9" w:rsidR="001E43B4" w:rsidRDefault="001E43B4" w:rsidP="001E43B4">
      <w:pPr>
        <w:rPr>
          <w:rFonts w:ascii="IBM Plex Sans" w:hAnsi="IBM Plex Sans"/>
          <w:b/>
          <w:sz w:val="20"/>
          <w:szCs w:val="20"/>
        </w:rPr>
      </w:pPr>
    </w:p>
    <w:p w14:paraId="7204BE02" w14:textId="6337E5E1" w:rsidR="001E43B4" w:rsidRDefault="008604FE" w:rsidP="001E43B4">
      <w:pPr>
        <w:rPr>
          <w:rFonts w:ascii="IBM Plex Sans" w:hAnsi="IBM Plex Sans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7AD7C7" wp14:editId="5DCDF0F7">
                <wp:simplePos x="0" y="0"/>
                <wp:positionH relativeFrom="column">
                  <wp:posOffset>5213985</wp:posOffset>
                </wp:positionH>
                <wp:positionV relativeFrom="paragraph">
                  <wp:posOffset>218439</wp:posOffset>
                </wp:positionV>
                <wp:extent cx="352425" cy="600075"/>
                <wp:effectExtent l="0" t="38100" r="47625" b="28575"/>
                <wp:wrapNone/>
                <wp:docPr id="63511018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5FAE3" id="Прямая со стрелкой 10" o:spid="_x0000_s1026" type="#_x0000_t32" style="position:absolute;margin-left:410.55pt;margin-top:17.2pt;width:27.75pt;height:47.2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C774A2" wp14:editId="5833044F">
                <wp:simplePos x="0" y="0"/>
                <wp:positionH relativeFrom="column">
                  <wp:posOffset>3204210</wp:posOffset>
                </wp:positionH>
                <wp:positionV relativeFrom="paragraph">
                  <wp:posOffset>313689</wp:posOffset>
                </wp:positionV>
                <wp:extent cx="371475" cy="504825"/>
                <wp:effectExtent l="0" t="38100" r="47625" b="28575"/>
                <wp:wrapNone/>
                <wp:docPr id="636376675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504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8F173" id="Прямая со стрелкой 6" o:spid="_x0000_s1026" type="#_x0000_t32" style="position:absolute;margin-left:252.3pt;margin-top:24.7pt;width:29.25pt;height:39.7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" strokecolor="#4a7ebb">
                <v:stroke endarrow="block"/>
              </v:shape>
            </w:pict>
          </mc:Fallback>
        </mc:AlternateContent>
      </w:r>
    </w:p>
    <w:p w14:paraId="2D94A582" w14:textId="31C6356B" w:rsidR="001E43B4" w:rsidRDefault="001E43B4" w:rsidP="001E43B4">
      <w:pPr>
        <w:rPr>
          <w:rFonts w:ascii="IBM Plex Sans" w:hAnsi="IBM Plex Sans"/>
          <w:b/>
          <w:sz w:val="20"/>
          <w:szCs w:val="20"/>
        </w:rPr>
      </w:pPr>
    </w:p>
    <w:p w14:paraId="60276311" w14:textId="4CCC441E" w:rsidR="001E43B4" w:rsidRPr="001E43B4" w:rsidRDefault="008604FE" w:rsidP="001E43B4">
      <w:pPr>
        <w:rPr>
          <w:rFonts w:ascii="IBM Plex Sans" w:hAnsi="IBM Plex Sans"/>
          <w:b/>
          <w:sz w:val="20"/>
          <w:szCs w:val="20"/>
        </w:rPr>
      </w:pPr>
      <w:r>
        <w:rPr>
          <w:rFonts w:ascii="IBM Plex Sans" w:hAnsi="IBM Plex San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5E20D1" wp14:editId="25BE36E4">
                <wp:simplePos x="0" y="0"/>
                <wp:positionH relativeFrom="column">
                  <wp:posOffset>4280535</wp:posOffset>
                </wp:positionH>
                <wp:positionV relativeFrom="paragraph">
                  <wp:posOffset>184785</wp:posOffset>
                </wp:positionV>
                <wp:extent cx="942975" cy="0"/>
                <wp:effectExtent l="0" t="0" r="0" b="0"/>
                <wp:wrapNone/>
                <wp:docPr id="314277546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5531C" id="Прямая соединительная линия 11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05pt,14.55pt" to="411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" strokecolor="#4579b8 [3044]"/>
            </w:pict>
          </mc:Fallback>
        </mc:AlternateContent>
      </w:r>
      <w:r>
        <w:rPr>
          <w:rFonts w:ascii="IBM Plex Sans" w:hAnsi="IBM Plex San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B86C625" wp14:editId="0441280A">
                <wp:simplePos x="0" y="0"/>
                <wp:positionH relativeFrom="column">
                  <wp:posOffset>2280285</wp:posOffset>
                </wp:positionH>
                <wp:positionV relativeFrom="paragraph">
                  <wp:posOffset>194310</wp:posOffset>
                </wp:positionV>
                <wp:extent cx="923925" cy="0"/>
                <wp:effectExtent l="0" t="0" r="0" b="0"/>
                <wp:wrapNone/>
                <wp:docPr id="1002656400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987E3" id="Прямая соединительная линия 9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55pt,15.3pt" to="252.3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" strokecolor="#4579b8 [3044]"/>
            </w:pict>
          </mc:Fallback>
        </mc:AlternateContent>
      </w:r>
      <w:r>
        <w:rPr>
          <w:rFonts w:ascii="IBM Plex Sans" w:hAnsi="IBM Plex Sans"/>
          <w:b/>
          <w:sz w:val="20"/>
          <w:szCs w:val="20"/>
        </w:rPr>
        <w:t xml:space="preserve">                                                                              </w:t>
      </w:r>
      <w:r>
        <w:rPr>
          <w:rFonts w:ascii="IBM Plex Sans" w:hAnsi="IBM Plex Sans"/>
          <w:b/>
          <w:sz w:val="20"/>
          <w:szCs w:val="20"/>
        </w:rPr>
        <w:t xml:space="preserve">ГКЛ </w:t>
      </w:r>
      <w:r>
        <w:rPr>
          <w:rFonts w:ascii="IBM Plex Sans" w:hAnsi="IBM Plex Sans"/>
          <w:b/>
          <w:sz w:val="20"/>
          <w:szCs w:val="20"/>
        </w:rPr>
        <w:t>12,5</w:t>
      </w:r>
      <w:r>
        <w:rPr>
          <w:rFonts w:ascii="IBM Plex Sans" w:hAnsi="IBM Plex Sans"/>
          <w:b/>
          <w:sz w:val="20"/>
          <w:szCs w:val="20"/>
        </w:rPr>
        <w:t xml:space="preserve"> мм.</w:t>
      </w:r>
      <w:r w:rsidRPr="008604FE">
        <w:rPr>
          <w:noProof/>
        </w:rPr>
        <w:t xml:space="preserve"> </w:t>
      </w:r>
      <w:r>
        <w:rPr>
          <w:noProof/>
        </w:rPr>
        <w:t xml:space="preserve">                                    </w:t>
      </w:r>
      <w:r>
        <w:rPr>
          <w:rFonts w:ascii="IBM Plex Sans" w:hAnsi="IBM Plex Sans"/>
          <w:b/>
          <w:sz w:val="20"/>
          <w:szCs w:val="20"/>
        </w:rPr>
        <w:t>ГКЛ 12,5 мм.</w:t>
      </w:r>
      <w:r>
        <w:rPr>
          <w:noProof/>
        </w:rPr>
        <w:t xml:space="preserve">                </w:t>
      </w:r>
    </w:p>
    <w:p w14:paraId="3C928005" w14:textId="77777777" w:rsidR="00B94A8A" w:rsidRPr="00793910" w:rsidRDefault="00253A85" w:rsidP="00E9558A">
      <w:pPr>
        <w:rPr>
          <w:rFonts w:ascii="IBM Plex Sans" w:hAnsi="IBM Plex Sans"/>
          <w:sz w:val="20"/>
          <w:szCs w:val="20"/>
          <w:u w:val="single"/>
        </w:rPr>
      </w:pPr>
      <w:r w:rsidRPr="00793910">
        <w:rPr>
          <w:rFonts w:ascii="IBM Plex Sans" w:hAnsi="IBM Plex Sans"/>
          <w:sz w:val="20"/>
          <w:szCs w:val="20"/>
        </w:rPr>
        <w:lastRenderedPageBreak/>
        <w:t xml:space="preserve">   </w:t>
      </w:r>
      <w:r w:rsidRPr="00793910">
        <w:rPr>
          <w:rFonts w:ascii="IBM Plex Sans" w:hAnsi="IBM Plex Sans"/>
          <w:sz w:val="20"/>
          <w:szCs w:val="20"/>
          <w:u w:val="single"/>
        </w:rPr>
        <w:t xml:space="preserve">  </w:t>
      </w:r>
      <w:r w:rsidR="00B94A8A" w:rsidRPr="00793910">
        <w:rPr>
          <w:rFonts w:ascii="IBM Plex Sans" w:hAnsi="IBM Plex Sans"/>
          <w:sz w:val="20"/>
          <w:szCs w:val="20"/>
          <w:u w:val="single"/>
        </w:rPr>
        <w:t xml:space="preserve">Кассета Пенала при установке в </w:t>
      </w:r>
      <w:r w:rsidR="00F64D01" w:rsidRPr="00793910">
        <w:rPr>
          <w:rFonts w:ascii="IBM Plex Sans" w:hAnsi="IBM Plex Sans"/>
          <w:sz w:val="20"/>
          <w:szCs w:val="20"/>
          <w:u w:val="single"/>
        </w:rPr>
        <w:t xml:space="preserve">сформированный </w:t>
      </w:r>
      <w:r w:rsidR="00B94A8A" w:rsidRPr="00793910">
        <w:rPr>
          <w:rFonts w:ascii="IBM Plex Sans" w:hAnsi="IBM Plex Sans"/>
          <w:sz w:val="20"/>
          <w:szCs w:val="20"/>
          <w:u w:val="single"/>
        </w:rPr>
        <w:t>проем повторяет</w:t>
      </w:r>
      <w:r w:rsidR="00E76FFE" w:rsidRPr="00793910">
        <w:rPr>
          <w:rFonts w:ascii="IBM Plex Sans" w:hAnsi="IBM Plex Sans"/>
          <w:sz w:val="20"/>
          <w:szCs w:val="20"/>
          <w:u w:val="single"/>
        </w:rPr>
        <w:t xml:space="preserve"> </w:t>
      </w:r>
      <w:r w:rsidR="00F64D01" w:rsidRPr="00793910">
        <w:rPr>
          <w:rFonts w:ascii="IBM Plex Sans" w:hAnsi="IBM Plex Sans"/>
          <w:sz w:val="20"/>
          <w:szCs w:val="20"/>
          <w:u w:val="single"/>
        </w:rPr>
        <w:t xml:space="preserve">его </w:t>
      </w:r>
      <w:r w:rsidR="00E76FFE" w:rsidRPr="00793910">
        <w:rPr>
          <w:rFonts w:ascii="IBM Plex Sans" w:hAnsi="IBM Plex Sans"/>
          <w:sz w:val="20"/>
          <w:szCs w:val="20"/>
          <w:u w:val="single"/>
        </w:rPr>
        <w:t>геометрию (вертикальность, горизонтальность),</w:t>
      </w:r>
      <w:r w:rsidR="003502F6" w:rsidRPr="00793910">
        <w:rPr>
          <w:rFonts w:ascii="IBM Plex Sans" w:hAnsi="IBM Plex Sans"/>
          <w:sz w:val="20"/>
          <w:szCs w:val="20"/>
          <w:u w:val="single"/>
        </w:rPr>
        <w:t xml:space="preserve"> поэтому несоответстви</w:t>
      </w:r>
      <w:r w:rsidRPr="00793910">
        <w:rPr>
          <w:rFonts w:ascii="IBM Plex Sans" w:hAnsi="IBM Plex Sans"/>
          <w:sz w:val="20"/>
          <w:szCs w:val="20"/>
          <w:u w:val="single"/>
        </w:rPr>
        <w:t>е</w:t>
      </w:r>
      <w:r w:rsidR="003502F6" w:rsidRPr="00793910">
        <w:rPr>
          <w:rFonts w:ascii="IBM Plex Sans" w:hAnsi="IBM Plex Sans"/>
          <w:sz w:val="20"/>
          <w:szCs w:val="20"/>
          <w:u w:val="single"/>
        </w:rPr>
        <w:t xml:space="preserve"> проема вышеуказанны</w:t>
      </w:r>
      <w:r w:rsidR="00C76C50" w:rsidRPr="00793910">
        <w:rPr>
          <w:rFonts w:ascii="IBM Plex Sans" w:hAnsi="IBM Plex Sans"/>
          <w:sz w:val="20"/>
          <w:szCs w:val="20"/>
          <w:u w:val="single"/>
        </w:rPr>
        <w:t>м</w:t>
      </w:r>
      <w:r w:rsidR="003502F6" w:rsidRPr="00793910">
        <w:rPr>
          <w:rFonts w:ascii="IBM Plex Sans" w:hAnsi="IBM Plex Sans"/>
          <w:sz w:val="20"/>
          <w:szCs w:val="20"/>
          <w:u w:val="single"/>
        </w:rPr>
        <w:t xml:space="preserve"> требованиям</w:t>
      </w:r>
      <w:r w:rsidR="00C76C50" w:rsidRPr="00793910">
        <w:rPr>
          <w:rFonts w:ascii="IBM Plex Sans" w:hAnsi="IBM Plex Sans"/>
          <w:sz w:val="20"/>
          <w:szCs w:val="20"/>
          <w:u w:val="single"/>
        </w:rPr>
        <w:t xml:space="preserve"> может привести к монтажу с отклонениями от утвержденных Т</w:t>
      </w:r>
      <w:r w:rsidRPr="00793910">
        <w:rPr>
          <w:rFonts w:ascii="IBM Plex Sans" w:hAnsi="IBM Plex Sans"/>
          <w:sz w:val="20"/>
          <w:szCs w:val="20"/>
          <w:u w:val="single"/>
        </w:rPr>
        <w:t>У</w:t>
      </w:r>
      <w:r w:rsidR="00C76C50" w:rsidRPr="00793910">
        <w:rPr>
          <w:rFonts w:ascii="IBM Plex Sans" w:hAnsi="IBM Plex Sans"/>
          <w:sz w:val="20"/>
          <w:szCs w:val="20"/>
          <w:u w:val="single"/>
        </w:rPr>
        <w:t xml:space="preserve"> или к полной невозможност</w:t>
      </w:r>
      <w:r w:rsidRPr="00793910">
        <w:rPr>
          <w:rFonts w:ascii="IBM Plex Sans" w:hAnsi="IBM Plex Sans"/>
          <w:sz w:val="20"/>
          <w:szCs w:val="20"/>
          <w:u w:val="single"/>
        </w:rPr>
        <w:t>и</w:t>
      </w:r>
      <w:r w:rsidR="00C76C50" w:rsidRPr="00793910">
        <w:rPr>
          <w:rFonts w:ascii="IBM Plex Sans" w:hAnsi="IBM Plex Sans"/>
          <w:sz w:val="20"/>
          <w:szCs w:val="20"/>
          <w:u w:val="single"/>
        </w:rPr>
        <w:t xml:space="preserve"> его осуществления.</w:t>
      </w:r>
    </w:p>
    <w:p w14:paraId="5B4624BE" w14:textId="1EA271B9" w:rsidR="00E9558A" w:rsidRPr="00793910" w:rsidRDefault="003D6970" w:rsidP="00E9558A">
      <w:pPr>
        <w:rPr>
          <w:rFonts w:ascii="IBM Plex Sans" w:hAnsi="IBM Plex Sans"/>
          <w:sz w:val="20"/>
          <w:szCs w:val="20"/>
        </w:rPr>
      </w:pPr>
      <w:r w:rsidRPr="00793910">
        <w:rPr>
          <w:rFonts w:ascii="IBM Plex Sans" w:hAnsi="IBM Plex Sans"/>
          <w:sz w:val="20"/>
          <w:szCs w:val="20"/>
        </w:rPr>
        <w:t xml:space="preserve"> 2. </w:t>
      </w:r>
      <w:r w:rsidR="00E9558A" w:rsidRPr="00793910">
        <w:rPr>
          <w:rFonts w:ascii="IBM Plex Sans" w:hAnsi="IBM Plex Sans"/>
          <w:sz w:val="20"/>
          <w:szCs w:val="20"/>
        </w:rPr>
        <w:t xml:space="preserve">По периметру проема (в обязательном порядке для конструкции из профиля для гипсокартона) должен быть заложен брус из сухой древесины размером не менее </w:t>
      </w:r>
      <w:r w:rsidR="003502F6" w:rsidRPr="00793910">
        <w:rPr>
          <w:rFonts w:ascii="IBM Plex Sans" w:hAnsi="IBM Plex Sans"/>
          <w:b/>
          <w:sz w:val="20"/>
          <w:szCs w:val="20"/>
        </w:rPr>
        <w:t>40х5</w:t>
      </w:r>
      <w:r w:rsidR="00E9558A" w:rsidRPr="00793910">
        <w:rPr>
          <w:rFonts w:ascii="IBM Plex Sans" w:hAnsi="IBM Plex Sans"/>
          <w:b/>
          <w:sz w:val="20"/>
          <w:szCs w:val="20"/>
        </w:rPr>
        <w:t>0 мм.</w:t>
      </w:r>
      <w:r w:rsidR="004369C3" w:rsidRPr="00793910">
        <w:rPr>
          <w:rFonts w:ascii="IBM Plex Sans" w:hAnsi="IBM Plex Sans"/>
          <w:b/>
          <w:sz w:val="20"/>
          <w:szCs w:val="20"/>
        </w:rPr>
        <w:t xml:space="preserve"> </w:t>
      </w:r>
      <w:r w:rsidR="004369C3" w:rsidRPr="00793910">
        <w:rPr>
          <w:rFonts w:ascii="IBM Plex Sans" w:hAnsi="IBM Plex Sans"/>
          <w:sz w:val="20"/>
          <w:szCs w:val="20"/>
        </w:rPr>
        <w:t>Брус устанавливается силами клиента</w:t>
      </w:r>
      <w:r w:rsidR="001A4650" w:rsidRPr="00793910">
        <w:rPr>
          <w:rFonts w:ascii="IBM Plex Sans" w:hAnsi="IBM Plex Sans"/>
          <w:sz w:val="20"/>
          <w:szCs w:val="20"/>
        </w:rPr>
        <w:t xml:space="preserve"> </w:t>
      </w:r>
      <w:r w:rsidR="00A44F32" w:rsidRPr="00793910">
        <w:rPr>
          <w:rFonts w:ascii="IBM Plex Sans" w:hAnsi="IBM Plex Sans"/>
          <w:sz w:val="20"/>
          <w:szCs w:val="20"/>
        </w:rPr>
        <w:t>(перед зашивкой проема гипсокартоном).</w:t>
      </w:r>
    </w:p>
    <w:p w14:paraId="2CFC8090" w14:textId="77777777" w:rsidR="00E9558A" w:rsidRPr="00793910" w:rsidRDefault="003D6970" w:rsidP="00E9558A">
      <w:pPr>
        <w:rPr>
          <w:rFonts w:ascii="IBM Plex Sans" w:hAnsi="IBM Plex Sans"/>
          <w:sz w:val="20"/>
          <w:szCs w:val="20"/>
        </w:rPr>
      </w:pPr>
      <w:r w:rsidRPr="00793910">
        <w:rPr>
          <w:rFonts w:ascii="IBM Plex Sans" w:hAnsi="IBM Plex Sans"/>
          <w:sz w:val="20"/>
          <w:szCs w:val="20"/>
        </w:rPr>
        <w:t xml:space="preserve"> 3. </w:t>
      </w:r>
      <w:r w:rsidR="00E9558A" w:rsidRPr="00793910">
        <w:rPr>
          <w:rFonts w:ascii="IBM Plex Sans" w:hAnsi="IBM Plex Sans"/>
          <w:sz w:val="20"/>
          <w:szCs w:val="20"/>
        </w:rPr>
        <w:t xml:space="preserve">Монтаж кассеты Пенала производится </w:t>
      </w:r>
      <w:r w:rsidR="00E9558A" w:rsidRPr="00793910">
        <w:rPr>
          <w:rFonts w:ascii="IBM Plex Sans" w:hAnsi="IBM Plex Sans"/>
          <w:sz w:val="20"/>
          <w:szCs w:val="20"/>
          <w:u w:val="single"/>
        </w:rPr>
        <w:t>на чистовое напольное покрытие</w:t>
      </w:r>
      <w:r w:rsidR="00E9558A" w:rsidRPr="00793910">
        <w:rPr>
          <w:rFonts w:ascii="IBM Plex Sans" w:hAnsi="IBM Plex Sans"/>
          <w:sz w:val="20"/>
          <w:szCs w:val="20"/>
        </w:rPr>
        <w:t>.  При отсутствии чистовых полов в зоне монтажа кассеты силами клиента устанавливаются "маяки" по высоте планируемого чистого пола. В этом случае монтаж кассеты Пенала производится на выставленные "маяки".</w:t>
      </w:r>
    </w:p>
    <w:p w14:paraId="76DE5B76" w14:textId="4A962837" w:rsidR="00E9558A" w:rsidRPr="00793910" w:rsidRDefault="00535A7A" w:rsidP="00E9558A">
      <w:pPr>
        <w:rPr>
          <w:rFonts w:ascii="IBM Plex Sans" w:hAnsi="IBM Plex Sans"/>
          <w:sz w:val="20"/>
          <w:szCs w:val="20"/>
        </w:rPr>
      </w:pPr>
      <w:r w:rsidRPr="00793910">
        <w:rPr>
          <w:rFonts w:ascii="IBM Plex Sans" w:hAnsi="IBM Plex Sans"/>
          <w:sz w:val="20"/>
          <w:szCs w:val="20"/>
        </w:rPr>
        <w:t xml:space="preserve">4. </w:t>
      </w:r>
      <w:r w:rsidR="00E9558A" w:rsidRPr="00793910">
        <w:rPr>
          <w:rFonts w:ascii="IBM Plex Sans" w:hAnsi="IBM Plex Sans"/>
          <w:sz w:val="20"/>
          <w:szCs w:val="20"/>
        </w:rPr>
        <w:t xml:space="preserve"> Для монтажа полотен применяются кассеты </w:t>
      </w:r>
      <w:r w:rsidR="009F312F">
        <w:rPr>
          <w:rFonts w:ascii="IBM Plex Sans" w:hAnsi="IBM Plex Sans"/>
          <w:b/>
          <w:bCs/>
          <w:sz w:val="20"/>
          <w:szCs w:val="20"/>
        </w:rPr>
        <w:t>Универсальные 600/900, 2000/2600</w:t>
      </w:r>
      <w:r w:rsidR="00E9558A" w:rsidRPr="00793910">
        <w:rPr>
          <w:rFonts w:ascii="IBM Plex Sans" w:hAnsi="IBM Plex Sans"/>
          <w:sz w:val="20"/>
          <w:szCs w:val="20"/>
        </w:rPr>
        <w:t xml:space="preserve"> (для одностворчатых полотен) </w:t>
      </w:r>
    </w:p>
    <w:p w14:paraId="66CB20A9" w14:textId="03DF791A" w:rsidR="00E9558A" w:rsidRDefault="001E43B4" w:rsidP="003B6874">
      <w:pPr>
        <w:spacing w:line="240" w:lineRule="auto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</w:rPr>
        <w:drawing>
          <wp:anchor distT="0" distB="0" distL="114300" distR="114300" simplePos="0" relativeHeight="251694080" behindDoc="1" locked="0" layoutInCell="1" allowOverlap="1" wp14:anchorId="7FFF412F" wp14:editId="1AF55610">
            <wp:simplePos x="0" y="0"/>
            <wp:positionH relativeFrom="margin">
              <wp:posOffset>41910</wp:posOffset>
            </wp:positionH>
            <wp:positionV relativeFrom="paragraph">
              <wp:posOffset>234950</wp:posOffset>
            </wp:positionV>
            <wp:extent cx="6257925" cy="7153275"/>
            <wp:effectExtent l="0" t="0" r="9525" b="9525"/>
            <wp:wrapNone/>
            <wp:docPr id="158845145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451458" name="Рисунок 1588451458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0" t="13404" r="4213" b="12914"/>
                    <a:stretch/>
                  </pic:blipFill>
                  <pic:spPr bwMode="auto">
                    <a:xfrm>
                      <a:off x="0" y="0"/>
                      <a:ext cx="6258465" cy="7153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58A" w:rsidRPr="00793910">
        <w:rPr>
          <w:rFonts w:ascii="IBM Plex Sans" w:hAnsi="IBM Plex Sans"/>
          <w:sz w:val="20"/>
          <w:szCs w:val="20"/>
        </w:rPr>
        <w:t>Кассета для одностворчатых полотен</w:t>
      </w:r>
    </w:p>
    <w:p w14:paraId="1CB1EF66" w14:textId="63851765" w:rsidR="009F312F" w:rsidRPr="00793910" w:rsidRDefault="009F312F" w:rsidP="003B6874">
      <w:pPr>
        <w:spacing w:line="240" w:lineRule="auto"/>
        <w:rPr>
          <w:rFonts w:ascii="IBM Plex Sans" w:hAnsi="IBM Plex Sans"/>
          <w:sz w:val="20"/>
          <w:szCs w:val="20"/>
        </w:rPr>
      </w:pPr>
    </w:p>
    <w:p w14:paraId="19B0D88D" w14:textId="77777777" w:rsidR="00E9558A" w:rsidRPr="00793910" w:rsidRDefault="00E9558A" w:rsidP="00E9558A">
      <w:pPr>
        <w:rPr>
          <w:rFonts w:ascii="IBM Plex Sans" w:hAnsi="IBM Plex Sans"/>
          <w:sz w:val="20"/>
          <w:szCs w:val="20"/>
        </w:rPr>
      </w:pPr>
    </w:p>
    <w:p w14:paraId="307054F1" w14:textId="77777777" w:rsidR="00E9558A" w:rsidRPr="00793910" w:rsidRDefault="00E9558A" w:rsidP="00E9558A">
      <w:pPr>
        <w:rPr>
          <w:rFonts w:ascii="IBM Plex Sans" w:hAnsi="IBM Plex Sans"/>
          <w:sz w:val="20"/>
          <w:szCs w:val="20"/>
        </w:rPr>
      </w:pPr>
    </w:p>
    <w:p w14:paraId="60777279" w14:textId="77777777" w:rsidR="00E9558A" w:rsidRPr="00793910" w:rsidRDefault="00E9558A" w:rsidP="00E9558A">
      <w:pPr>
        <w:rPr>
          <w:rFonts w:ascii="IBM Plex Sans" w:hAnsi="IBM Plex Sans"/>
          <w:sz w:val="20"/>
          <w:szCs w:val="20"/>
        </w:rPr>
      </w:pPr>
    </w:p>
    <w:p w14:paraId="616F6C63" w14:textId="77777777" w:rsidR="00535A7A" w:rsidRPr="00793910" w:rsidRDefault="00E9558A" w:rsidP="00E9558A">
      <w:pPr>
        <w:rPr>
          <w:rFonts w:ascii="IBM Plex Sans" w:hAnsi="IBM Plex Sans"/>
          <w:sz w:val="20"/>
          <w:szCs w:val="20"/>
        </w:rPr>
      </w:pPr>
      <w:r w:rsidRPr="00793910">
        <w:rPr>
          <w:rFonts w:ascii="IBM Plex Sans" w:hAnsi="IBM Plex Sans"/>
          <w:sz w:val="20"/>
          <w:szCs w:val="20"/>
        </w:rPr>
        <w:t xml:space="preserve"> </w:t>
      </w:r>
    </w:p>
    <w:p w14:paraId="0A9E0967" w14:textId="312B0CB7" w:rsidR="00535A7A" w:rsidRPr="00793910" w:rsidRDefault="00535A7A" w:rsidP="00E9558A">
      <w:pPr>
        <w:rPr>
          <w:rFonts w:ascii="IBM Plex Sans" w:hAnsi="IBM Plex Sans"/>
          <w:sz w:val="20"/>
          <w:szCs w:val="20"/>
        </w:rPr>
      </w:pPr>
    </w:p>
    <w:p w14:paraId="6BDB7C6C" w14:textId="77777777" w:rsidR="00E9558A" w:rsidRPr="00793910" w:rsidRDefault="00E9558A" w:rsidP="00E9558A">
      <w:pPr>
        <w:rPr>
          <w:rFonts w:ascii="IBM Plex Sans" w:hAnsi="IBM Plex Sans"/>
          <w:sz w:val="20"/>
          <w:szCs w:val="20"/>
        </w:rPr>
      </w:pPr>
    </w:p>
    <w:p w14:paraId="7487C6C2" w14:textId="77777777" w:rsidR="00E9558A" w:rsidRPr="00793910" w:rsidRDefault="00E9558A" w:rsidP="00E9558A">
      <w:pPr>
        <w:rPr>
          <w:rFonts w:ascii="IBM Plex Sans" w:hAnsi="IBM Plex Sans"/>
          <w:sz w:val="20"/>
          <w:szCs w:val="20"/>
        </w:rPr>
      </w:pPr>
    </w:p>
    <w:p w14:paraId="17E0EC60" w14:textId="77777777" w:rsidR="00E9558A" w:rsidRPr="00793910" w:rsidRDefault="00E9558A" w:rsidP="00E9558A">
      <w:pPr>
        <w:rPr>
          <w:rFonts w:ascii="IBM Plex Sans" w:hAnsi="IBM Plex Sans"/>
          <w:sz w:val="20"/>
          <w:szCs w:val="20"/>
        </w:rPr>
      </w:pPr>
    </w:p>
    <w:p w14:paraId="2AD8E7EF" w14:textId="77777777" w:rsidR="00E9558A" w:rsidRPr="00793910" w:rsidRDefault="00E9558A" w:rsidP="00E9558A">
      <w:pPr>
        <w:rPr>
          <w:rFonts w:ascii="IBM Plex Sans" w:hAnsi="IBM Plex Sans"/>
          <w:sz w:val="20"/>
          <w:szCs w:val="20"/>
        </w:rPr>
      </w:pPr>
    </w:p>
    <w:p w14:paraId="5E46731F" w14:textId="77777777" w:rsidR="00E9558A" w:rsidRPr="00793910" w:rsidRDefault="00E9558A" w:rsidP="00E9558A">
      <w:pPr>
        <w:rPr>
          <w:rFonts w:ascii="IBM Plex Sans" w:hAnsi="IBM Plex Sans"/>
          <w:sz w:val="20"/>
          <w:szCs w:val="20"/>
        </w:rPr>
      </w:pPr>
    </w:p>
    <w:p w14:paraId="2C123458" w14:textId="77777777" w:rsidR="009F312F" w:rsidRDefault="00E9558A" w:rsidP="00E9558A">
      <w:pPr>
        <w:rPr>
          <w:rFonts w:ascii="IBM Plex Sans" w:hAnsi="IBM Plex Sans"/>
          <w:sz w:val="20"/>
          <w:szCs w:val="20"/>
        </w:rPr>
      </w:pPr>
      <w:r w:rsidRPr="00793910">
        <w:rPr>
          <w:rFonts w:ascii="IBM Plex Sans" w:hAnsi="IBM Plex Sans"/>
          <w:sz w:val="20"/>
          <w:szCs w:val="20"/>
        </w:rPr>
        <w:t xml:space="preserve">     </w:t>
      </w:r>
    </w:p>
    <w:p w14:paraId="256CC97B" w14:textId="77777777" w:rsidR="009F312F" w:rsidRDefault="009F312F" w:rsidP="00E9558A">
      <w:pPr>
        <w:rPr>
          <w:rFonts w:ascii="IBM Plex Sans" w:hAnsi="IBM Plex Sans"/>
          <w:sz w:val="20"/>
          <w:szCs w:val="20"/>
        </w:rPr>
      </w:pPr>
    </w:p>
    <w:p w14:paraId="3FB8907F" w14:textId="77777777" w:rsidR="009F312F" w:rsidRDefault="009F312F" w:rsidP="00E9558A">
      <w:pPr>
        <w:rPr>
          <w:rFonts w:ascii="IBM Plex Sans" w:hAnsi="IBM Plex Sans"/>
          <w:sz w:val="20"/>
          <w:szCs w:val="20"/>
        </w:rPr>
      </w:pPr>
    </w:p>
    <w:p w14:paraId="6A4C622A" w14:textId="77777777" w:rsidR="009F312F" w:rsidRDefault="009F312F" w:rsidP="00E9558A">
      <w:pPr>
        <w:rPr>
          <w:rFonts w:ascii="IBM Plex Sans" w:hAnsi="IBM Plex Sans"/>
          <w:sz w:val="20"/>
          <w:szCs w:val="20"/>
        </w:rPr>
      </w:pPr>
    </w:p>
    <w:p w14:paraId="43CCD19D" w14:textId="77777777" w:rsidR="009F312F" w:rsidRDefault="009F312F" w:rsidP="00E9558A">
      <w:pPr>
        <w:rPr>
          <w:rFonts w:ascii="IBM Plex Sans" w:hAnsi="IBM Plex Sans"/>
          <w:sz w:val="20"/>
          <w:szCs w:val="20"/>
        </w:rPr>
      </w:pPr>
    </w:p>
    <w:p w14:paraId="3CA0349F" w14:textId="77777777" w:rsidR="009F312F" w:rsidRDefault="009F312F" w:rsidP="00E9558A">
      <w:pPr>
        <w:rPr>
          <w:rFonts w:ascii="IBM Plex Sans" w:hAnsi="IBM Plex Sans"/>
          <w:sz w:val="20"/>
          <w:szCs w:val="20"/>
        </w:rPr>
      </w:pPr>
    </w:p>
    <w:p w14:paraId="11DC3A74" w14:textId="77777777" w:rsidR="009F312F" w:rsidRDefault="009F312F" w:rsidP="00E9558A">
      <w:pPr>
        <w:rPr>
          <w:rFonts w:ascii="IBM Plex Sans" w:hAnsi="IBM Plex Sans"/>
          <w:sz w:val="20"/>
          <w:szCs w:val="20"/>
        </w:rPr>
      </w:pPr>
    </w:p>
    <w:p w14:paraId="4F58E528" w14:textId="77777777" w:rsidR="009F312F" w:rsidRDefault="009F312F" w:rsidP="00E9558A">
      <w:pPr>
        <w:rPr>
          <w:rFonts w:ascii="IBM Plex Sans" w:hAnsi="IBM Plex Sans"/>
          <w:sz w:val="20"/>
          <w:szCs w:val="20"/>
        </w:rPr>
      </w:pPr>
    </w:p>
    <w:p w14:paraId="05565965" w14:textId="77777777" w:rsidR="009F312F" w:rsidRDefault="009F312F" w:rsidP="00E9558A">
      <w:pPr>
        <w:rPr>
          <w:rFonts w:ascii="IBM Plex Sans" w:hAnsi="IBM Plex Sans"/>
          <w:sz w:val="20"/>
          <w:szCs w:val="20"/>
        </w:rPr>
      </w:pPr>
    </w:p>
    <w:p w14:paraId="4FBB480C" w14:textId="58F175C9" w:rsidR="00E9558A" w:rsidRPr="00793910" w:rsidRDefault="00E9558A" w:rsidP="00E9558A">
      <w:pPr>
        <w:rPr>
          <w:rFonts w:ascii="IBM Plex Sans" w:hAnsi="IBM Plex Sans"/>
          <w:sz w:val="20"/>
          <w:szCs w:val="20"/>
        </w:rPr>
      </w:pPr>
      <w:r w:rsidRPr="00793910">
        <w:rPr>
          <w:rFonts w:ascii="IBM Plex Sans" w:hAnsi="IBM Plex Sans"/>
          <w:sz w:val="20"/>
          <w:szCs w:val="20"/>
        </w:rPr>
        <w:lastRenderedPageBreak/>
        <w:t xml:space="preserve">Для полотен </w:t>
      </w:r>
      <w:r w:rsidR="00B13089">
        <w:rPr>
          <w:rFonts w:ascii="IBM Plex Sans" w:hAnsi="IBM Plex Sans"/>
          <w:sz w:val="20"/>
          <w:szCs w:val="20"/>
        </w:rPr>
        <w:t xml:space="preserve">шириной 600, 700, 800, 900 и высотой от </w:t>
      </w:r>
      <w:r w:rsidRPr="00793910">
        <w:rPr>
          <w:rFonts w:ascii="IBM Plex Sans" w:hAnsi="IBM Plex Sans"/>
          <w:sz w:val="20"/>
          <w:szCs w:val="20"/>
        </w:rPr>
        <w:t>2000 мм</w:t>
      </w:r>
      <w:r w:rsidR="00B4629D">
        <w:rPr>
          <w:rFonts w:ascii="IBM Plex Sans" w:hAnsi="IBM Plex Sans"/>
          <w:sz w:val="20"/>
          <w:szCs w:val="20"/>
        </w:rPr>
        <w:t xml:space="preserve"> до 2600 мм</w:t>
      </w:r>
      <w:r w:rsidRPr="00793910">
        <w:rPr>
          <w:rFonts w:ascii="IBM Plex Sans" w:hAnsi="IBM Plex Sans"/>
          <w:sz w:val="20"/>
          <w:szCs w:val="20"/>
        </w:rPr>
        <w:t xml:space="preserve"> заказываются стандартные </w:t>
      </w:r>
      <w:r w:rsidR="00B4629D">
        <w:rPr>
          <w:rFonts w:ascii="IBM Plex Sans" w:hAnsi="IBM Plex Sans"/>
          <w:sz w:val="20"/>
          <w:szCs w:val="20"/>
        </w:rPr>
        <w:t xml:space="preserve">«Универсальные </w:t>
      </w:r>
      <w:r w:rsidRPr="00793910">
        <w:rPr>
          <w:rFonts w:ascii="IBM Plex Sans" w:hAnsi="IBM Plex Sans"/>
          <w:sz w:val="20"/>
          <w:szCs w:val="20"/>
        </w:rPr>
        <w:t>кассеты</w:t>
      </w:r>
      <w:r w:rsidR="00B4629D">
        <w:rPr>
          <w:rFonts w:ascii="IBM Plex Sans" w:hAnsi="IBM Plex Sans"/>
          <w:sz w:val="20"/>
          <w:szCs w:val="20"/>
        </w:rPr>
        <w:t>»</w:t>
      </w:r>
      <w:r w:rsidR="00B13089">
        <w:rPr>
          <w:rFonts w:ascii="IBM Plex Sans" w:hAnsi="IBM Plex Sans"/>
          <w:sz w:val="20"/>
          <w:szCs w:val="20"/>
        </w:rPr>
        <w:t>.</w:t>
      </w:r>
    </w:p>
    <w:p w14:paraId="5EC7E1C1" w14:textId="0D8762DD" w:rsidR="00E9558A" w:rsidRPr="00793910" w:rsidRDefault="00E9558A" w:rsidP="003B6874">
      <w:pPr>
        <w:rPr>
          <w:rFonts w:ascii="IBM Plex Sans" w:hAnsi="IBM Plex Sans"/>
          <w:sz w:val="20"/>
          <w:szCs w:val="20"/>
        </w:rPr>
      </w:pPr>
      <w:r w:rsidRPr="00793910">
        <w:rPr>
          <w:rFonts w:ascii="IBM Plex Sans" w:hAnsi="IBM Plex Sans"/>
          <w:sz w:val="20"/>
          <w:szCs w:val="20"/>
        </w:rPr>
        <w:t xml:space="preserve">    </w:t>
      </w:r>
      <w:r w:rsidR="00B4629D">
        <w:rPr>
          <w:rFonts w:ascii="IBM Plex Sans" w:hAnsi="IBM Plex Sans"/>
          <w:sz w:val="20"/>
          <w:szCs w:val="20"/>
        </w:rPr>
        <w:t xml:space="preserve">Доработка </w:t>
      </w:r>
      <w:r w:rsidRPr="00793910">
        <w:rPr>
          <w:rFonts w:ascii="IBM Plex Sans" w:hAnsi="IBM Plex Sans"/>
          <w:sz w:val="20"/>
          <w:szCs w:val="20"/>
        </w:rPr>
        <w:t>Кассет</w:t>
      </w:r>
      <w:r w:rsidR="00B4629D">
        <w:rPr>
          <w:rFonts w:ascii="IBM Plex Sans" w:hAnsi="IBM Plex Sans"/>
          <w:sz w:val="20"/>
          <w:szCs w:val="20"/>
        </w:rPr>
        <w:t xml:space="preserve"> под высоту/ширину полотна осуществляется на адресе у клиента силами монтажной </w:t>
      </w:r>
      <w:proofErr w:type="gramStart"/>
      <w:r w:rsidR="00871E0B">
        <w:rPr>
          <w:rFonts w:ascii="IBM Plex Sans" w:hAnsi="IBM Plex Sans"/>
          <w:sz w:val="20"/>
          <w:szCs w:val="20"/>
        </w:rPr>
        <w:t>с</w:t>
      </w:r>
      <w:r w:rsidR="00B4629D">
        <w:rPr>
          <w:rFonts w:ascii="IBM Plex Sans" w:hAnsi="IBM Plex Sans"/>
          <w:sz w:val="20"/>
          <w:szCs w:val="20"/>
        </w:rPr>
        <w:t>лужбы .</w:t>
      </w:r>
      <w:proofErr w:type="gramEnd"/>
      <w:r w:rsidRPr="00793910">
        <w:rPr>
          <w:rFonts w:ascii="IBM Plex Sans" w:hAnsi="IBM Plex Sans"/>
          <w:sz w:val="20"/>
          <w:szCs w:val="20"/>
        </w:rPr>
        <w:t xml:space="preserve"> </w:t>
      </w:r>
    </w:p>
    <w:p w14:paraId="352C8A72" w14:textId="77777777" w:rsidR="00CA42B5" w:rsidRPr="00793910" w:rsidRDefault="00377D89" w:rsidP="00377D89">
      <w:pPr>
        <w:rPr>
          <w:rFonts w:ascii="IBM Plex Sans" w:hAnsi="IBM Plex Sans"/>
          <w:sz w:val="20"/>
          <w:szCs w:val="20"/>
        </w:rPr>
      </w:pPr>
      <w:r w:rsidRPr="00793910">
        <w:rPr>
          <w:rFonts w:ascii="IBM Plex Sans" w:hAnsi="IBM Plex Sans"/>
          <w:sz w:val="20"/>
          <w:szCs w:val="20"/>
        </w:rPr>
        <w:t xml:space="preserve">5.  </w:t>
      </w:r>
      <w:r w:rsidR="00787795" w:rsidRPr="00793910">
        <w:rPr>
          <w:rFonts w:ascii="IBM Plex Sans" w:hAnsi="IBM Plex Sans"/>
          <w:sz w:val="20"/>
          <w:szCs w:val="20"/>
        </w:rPr>
        <w:t>Варианты установки кассеты Пенала</w:t>
      </w:r>
    </w:p>
    <w:p w14:paraId="08C80F62" w14:textId="77777777" w:rsidR="00CD68D9" w:rsidRPr="00793910" w:rsidRDefault="00524A54" w:rsidP="00524A54">
      <w:pPr>
        <w:rPr>
          <w:rFonts w:ascii="IBM Plex Sans" w:hAnsi="IBM Plex Sans"/>
          <w:b/>
          <w:sz w:val="20"/>
          <w:szCs w:val="20"/>
          <w:u w:val="single"/>
        </w:rPr>
      </w:pPr>
      <w:r w:rsidRPr="00793910">
        <w:rPr>
          <w:rFonts w:ascii="IBM Plex Sans" w:hAnsi="IBM Plex Sans"/>
          <w:b/>
          <w:sz w:val="20"/>
          <w:szCs w:val="20"/>
        </w:rPr>
        <w:t>Вариант 1</w:t>
      </w:r>
      <w:r w:rsidRPr="00793910">
        <w:rPr>
          <w:rFonts w:ascii="IBM Plex Sans" w:hAnsi="IBM Plex Sans"/>
          <w:sz w:val="20"/>
          <w:szCs w:val="20"/>
        </w:rPr>
        <w:t xml:space="preserve"> </w:t>
      </w:r>
      <w:r w:rsidR="00CD68D9" w:rsidRPr="00793910">
        <w:rPr>
          <w:rFonts w:ascii="IBM Plex Sans" w:hAnsi="IBM Plex Sans"/>
          <w:sz w:val="20"/>
          <w:szCs w:val="20"/>
        </w:rPr>
        <w:t xml:space="preserve">   </w:t>
      </w:r>
      <w:r w:rsidR="00CD68D9" w:rsidRPr="00793910">
        <w:rPr>
          <w:rFonts w:ascii="IBM Plex Sans" w:hAnsi="IBM Plex Sans"/>
          <w:b/>
          <w:sz w:val="20"/>
          <w:szCs w:val="20"/>
          <w:u w:val="single"/>
        </w:rPr>
        <w:t>"Перегородка"</w:t>
      </w:r>
    </w:p>
    <w:p w14:paraId="7E02DF84" w14:textId="77777777" w:rsidR="00524A54" w:rsidRPr="00793910" w:rsidRDefault="00524A54" w:rsidP="00524A54">
      <w:pPr>
        <w:rPr>
          <w:rFonts w:ascii="IBM Plex Sans" w:hAnsi="IBM Plex Sans"/>
          <w:sz w:val="20"/>
          <w:szCs w:val="20"/>
        </w:rPr>
      </w:pPr>
      <w:r w:rsidRPr="00793910">
        <w:rPr>
          <w:rFonts w:ascii="IBM Plex Sans" w:hAnsi="IBM Plex Sans"/>
          <w:sz w:val="20"/>
          <w:szCs w:val="20"/>
        </w:rPr>
        <w:t xml:space="preserve"> </w:t>
      </w:r>
      <w:r w:rsidR="00C3699E" w:rsidRPr="00793910">
        <w:rPr>
          <w:rFonts w:ascii="IBM Plex Sans" w:hAnsi="IBM Plex Sans"/>
          <w:sz w:val="20"/>
          <w:szCs w:val="20"/>
        </w:rPr>
        <w:t xml:space="preserve">    </w:t>
      </w:r>
      <w:r w:rsidR="00E12132" w:rsidRPr="00793910">
        <w:rPr>
          <w:rFonts w:ascii="IBM Plex Sans" w:hAnsi="IBM Plex Sans"/>
          <w:sz w:val="20"/>
          <w:szCs w:val="20"/>
        </w:rPr>
        <w:t xml:space="preserve">Кассета </w:t>
      </w:r>
      <w:r w:rsidR="006B71BC" w:rsidRPr="00793910">
        <w:rPr>
          <w:rFonts w:ascii="IBM Plex Sans" w:hAnsi="IBM Plex Sans"/>
          <w:sz w:val="20"/>
          <w:szCs w:val="20"/>
        </w:rPr>
        <w:t>Пенал</w:t>
      </w:r>
      <w:r w:rsidR="00E12132" w:rsidRPr="00793910">
        <w:rPr>
          <w:rFonts w:ascii="IBM Plex Sans" w:hAnsi="IBM Plex Sans"/>
          <w:sz w:val="20"/>
          <w:szCs w:val="20"/>
        </w:rPr>
        <w:t>а</w:t>
      </w:r>
      <w:r w:rsidR="006B71BC" w:rsidRPr="00793910">
        <w:rPr>
          <w:rFonts w:ascii="IBM Plex Sans" w:hAnsi="IBM Plex Sans"/>
          <w:sz w:val="20"/>
          <w:szCs w:val="20"/>
        </w:rPr>
        <w:t xml:space="preserve"> устанавливается в</w:t>
      </w:r>
      <w:r w:rsidRPr="00793910">
        <w:rPr>
          <w:rFonts w:ascii="IBM Plex Sans" w:hAnsi="IBM Plex Sans"/>
          <w:sz w:val="20"/>
          <w:szCs w:val="20"/>
        </w:rPr>
        <w:t xml:space="preserve"> </w:t>
      </w:r>
      <w:proofErr w:type="gramStart"/>
      <w:r w:rsidR="00F02CF4" w:rsidRPr="00793910">
        <w:rPr>
          <w:rFonts w:ascii="IBM Plex Sans" w:hAnsi="IBM Plex Sans"/>
          <w:sz w:val="20"/>
          <w:szCs w:val="20"/>
        </w:rPr>
        <w:t>подготовленный</w:t>
      </w:r>
      <w:r w:rsidR="006B71BC" w:rsidRPr="00793910">
        <w:rPr>
          <w:rFonts w:ascii="IBM Plex Sans" w:hAnsi="IBM Plex Sans"/>
          <w:sz w:val="20"/>
          <w:szCs w:val="20"/>
        </w:rPr>
        <w:t xml:space="preserve"> </w:t>
      </w:r>
      <w:r w:rsidRPr="00793910">
        <w:rPr>
          <w:rFonts w:ascii="IBM Plex Sans" w:hAnsi="IBM Plex Sans"/>
          <w:sz w:val="20"/>
          <w:szCs w:val="20"/>
        </w:rPr>
        <w:t xml:space="preserve"> </w:t>
      </w:r>
      <w:r w:rsidR="006B71BC" w:rsidRPr="00793910">
        <w:rPr>
          <w:rFonts w:ascii="IBM Plex Sans" w:hAnsi="IBM Plex Sans"/>
          <w:sz w:val="20"/>
          <w:szCs w:val="20"/>
        </w:rPr>
        <w:t>проем</w:t>
      </w:r>
      <w:proofErr w:type="gramEnd"/>
      <w:r w:rsidR="006B71BC" w:rsidRPr="00793910">
        <w:rPr>
          <w:rFonts w:ascii="IBM Plex Sans" w:hAnsi="IBM Plex Sans"/>
          <w:sz w:val="20"/>
          <w:szCs w:val="20"/>
        </w:rPr>
        <w:t xml:space="preserve"> </w:t>
      </w:r>
      <w:r w:rsidR="007E2D39" w:rsidRPr="00793910">
        <w:rPr>
          <w:rFonts w:ascii="IBM Plex Sans" w:hAnsi="IBM Plex Sans"/>
          <w:sz w:val="20"/>
          <w:szCs w:val="20"/>
        </w:rPr>
        <w:t xml:space="preserve">с </w:t>
      </w:r>
      <w:r w:rsidR="006B71BC" w:rsidRPr="00793910">
        <w:rPr>
          <w:rFonts w:ascii="IBM Plex Sans" w:hAnsi="IBM Plex Sans"/>
          <w:sz w:val="20"/>
          <w:szCs w:val="20"/>
        </w:rPr>
        <w:t>размерами согласно</w:t>
      </w:r>
      <w:r w:rsidRPr="00793910">
        <w:rPr>
          <w:rFonts w:ascii="IBM Plex Sans" w:hAnsi="IBM Plex Sans"/>
          <w:sz w:val="20"/>
          <w:szCs w:val="20"/>
        </w:rPr>
        <w:t xml:space="preserve"> </w:t>
      </w:r>
      <w:r w:rsidR="007E2D39" w:rsidRPr="00793910">
        <w:rPr>
          <w:rFonts w:ascii="IBM Plex Sans" w:hAnsi="IBM Plex Sans"/>
          <w:sz w:val="20"/>
          <w:szCs w:val="20"/>
        </w:rPr>
        <w:t>Таблицы 1.</w:t>
      </w:r>
    </w:p>
    <w:p w14:paraId="4F45BEA4" w14:textId="1A7C8CCA" w:rsidR="00E06984" w:rsidRPr="00793910" w:rsidRDefault="00E06984" w:rsidP="00E06984">
      <w:pPr>
        <w:tabs>
          <w:tab w:val="left" w:pos="190"/>
          <w:tab w:val="center" w:pos="4960"/>
        </w:tabs>
        <w:rPr>
          <w:rFonts w:ascii="IBM Plex Sans" w:hAnsi="IBM Plex Sans"/>
          <w:b/>
          <w:sz w:val="20"/>
          <w:szCs w:val="20"/>
        </w:rPr>
      </w:pPr>
      <w:r w:rsidRPr="00793910">
        <w:rPr>
          <w:rFonts w:ascii="IBM Plex Sans" w:hAnsi="IBM Plex Sans"/>
          <w:b/>
          <w:sz w:val="20"/>
          <w:szCs w:val="20"/>
        </w:rPr>
        <w:tab/>
      </w:r>
      <w:r w:rsidRPr="00793910">
        <w:rPr>
          <w:rFonts w:ascii="IBM Plex Sans" w:hAnsi="IBM Plex Sans"/>
          <w:sz w:val="20"/>
          <w:szCs w:val="20"/>
        </w:rPr>
        <w:t xml:space="preserve">Чистовая </w:t>
      </w:r>
      <w:r w:rsidRPr="00793910">
        <w:rPr>
          <w:rFonts w:ascii="IBM Plex Sans" w:hAnsi="IBM Plex Sans"/>
          <w:sz w:val="20"/>
          <w:szCs w:val="20"/>
          <w:u w:val="single"/>
        </w:rPr>
        <w:t>толщина стены проема</w:t>
      </w:r>
      <w:r w:rsidRPr="00793910">
        <w:rPr>
          <w:rFonts w:ascii="IBM Plex Sans" w:hAnsi="IBM Plex Sans"/>
          <w:sz w:val="20"/>
          <w:szCs w:val="20"/>
        </w:rPr>
        <w:t xml:space="preserve"> после облицовки должна быть </w:t>
      </w:r>
      <w:r w:rsidRPr="00793910">
        <w:rPr>
          <w:rFonts w:ascii="IBM Plex Sans" w:hAnsi="IBM Plex Sans"/>
          <w:b/>
          <w:sz w:val="20"/>
          <w:szCs w:val="20"/>
        </w:rPr>
        <w:t>1</w:t>
      </w:r>
      <w:r w:rsidR="00B4629D">
        <w:rPr>
          <w:rFonts w:ascii="IBM Plex Sans" w:hAnsi="IBM Plex Sans"/>
          <w:b/>
          <w:sz w:val="20"/>
          <w:szCs w:val="20"/>
        </w:rPr>
        <w:t>10</w:t>
      </w:r>
      <w:r w:rsidRPr="00793910">
        <w:rPr>
          <w:rFonts w:ascii="IBM Plex Sans" w:hAnsi="IBM Plex Sans"/>
          <w:b/>
          <w:sz w:val="20"/>
          <w:szCs w:val="20"/>
        </w:rPr>
        <w:t xml:space="preserve"> мм.</w:t>
      </w:r>
    </w:p>
    <w:p w14:paraId="41AF84CD" w14:textId="77777777" w:rsidR="00793910" w:rsidRDefault="00793910" w:rsidP="00E06984">
      <w:pPr>
        <w:tabs>
          <w:tab w:val="left" w:pos="190"/>
          <w:tab w:val="center" w:pos="4960"/>
        </w:tabs>
        <w:jc w:val="center"/>
        <w:rPr>
          <w:rFonts w:ascii="IBM Plex Sans" w:hAnsi="IBM Plex Sans"/>
          <w:b/>
          <w:sz w:val="20"/>
          <w:szCs w:val="20"/>
        </w:rPr>
      </w:pPr>
    </w:p>
    <w:p w14:paraId="0586838B" w14:textId="77777777" w:rsidR="00793910" w:rsidRDefault="00793910" w:rsidP="00E06984">
      <w:pPr>
        <w:tabs>
          <w:tab w:val="left" w:pos="190"/>
          <w:tab w:val="center" w:pos="4960"/>
        </w:tabs>
        <w:jc w:val="center"/>
        <w:rPr>
          <w:rFonts w:ascii="IBM Plex Sans" w:hAnsi="IBM Plex Sans"/>
          <w:b/>
          <w:sz w:val="20"/>
          <w:szCs w:val="20"/>
        </w:rPr>
      </w:pPr>
    </w:p>
    <w:p w14:paraId="14712186" w14:textId="77777777" w:rsidR="00A01B71" w:rsidRPr="00793910" w:rsidRDefault="00A01B71" w:rsidP="00E06984">
      <w:pPr>
        <w:tabs>
          <w:tab w:val="left" w:pos="190"/>
          <w:tab w:val="center" w:pos="4960"/>
        </w:tabs>
        <w:jc w:val="center"/>
        <w:rPr>
          <w:rFonts w:ascii="IBM Plex Sans" w:hAnsi="IBM Plex Sans"/>
          <w:b/>
          <w:sz w:val="20"/>
          <w:szCs w:val="20"/>
        </w:rPr>
      </w:pPr>
      <w:r w:rsidRPr="00793910">
        <w:rPr>
          <w:rFonts w:ascii="IBM Plex Sans" w:hAnsi="IBM Plex Sans"/>
          <w:b/>
          <w:sz w:val="20"/>
          <w:szCs w:val="20"/>
        </w:rPr>
        <w:t>Размеры проемов и кассет для полотен высотой 2000 мм</w:t>
      </w:r>
    </w:p>
    <w:p w14:paraId="531FC3BB" w14:textId="77777777" w:rsidR="00A01B71" w:rsidRPr="00793910" w:rsidRDefault="00A01B71" w:rsidP="00A01B71">
      <w:pPr>
        <w:jc w:val="center"/>
        <w:rPr>
          <w:rFonts w:ascii="IBM Plex Sans" w:hAnsi="IBM Plex Sans"/>
          <w:b/>
          <w:sz w:val="20"/>
          <w:szCs w:val="20"/>
        </w:rPr>
      </w:pPr>
      <w:r w:rsidRPr="00793910">
        <w:rPr>
          <w:rFonts w:ascii="IBM Plex Sans" w:hAnsi="IBM Plex Sans"/>
          <w:b/>
          <w:sz w:val="20"/>
          <w:szCs w:val="20"/>
        </w:rPr>
        <w:t xml:space="preserve">                                                                                                                        Таблица 1</w:t>
      </w:r>
    </w:p>
    <w:tbl>
      <w:tblPr>
        <w:tblW w:w="8864" w:type="dxa"/>
        <w:tblInd w:w="384" w:type="dxa"/>
        <w:tblLook w:val="04A0" w:firstRow="1" w:lastRow="0" w:firstColumn="1" w:lastColumn="0" w:noHBand="0" w:noVBand="1"/>
      </w:tblPr>
      <w:tblGrid>
        <w:gridCol w:w="1960"/>
        <w:gridCol w:w="1280"/>
        <w:gridCol w:w="1328"/>
        <w:gridCol w:w="1116"/>
        <w:gridCol w:w="1200"/>
        <w:gridCol w:w="1980"/>
      </w:tblGrid>
      <w:tr w:rsidR="00A01B71" w:rsidRPr="00793910" w14:paraId="7027E3D0" w14:textId="77777777" w:rsidTr="00B4629D">
        <w:trPr>
          <w:trHeight w:val="720"/>
        </w:trPr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C3AA" w14:textId="77777777" w:rsidR="00A01B71" w:rsidRPr="00793910" w:rsidRDefault="00A01B71" w:rsidP="006D1DD4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Размер  </w:t>
            </w: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полотна, мм </w:t>
            </w:r>
          </w:p>
        </w:tc>
        <w:tc>
          <w:tcPr>
            <w:tcW w:w="26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055C" w14:textId="77777777" w:rsidR="00A01B71" w:rsidRPr="00793910" w:rsidRDefault="00A01B71" w:rsidP="006D1DD4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Размер кассеты, мм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6187" w14:textId="77777777" w:rsidR="00A01B71" w:rsidRPr="00793910" w:rsidRDefault="00A01B71" w:rsidP="006D1DD4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Рекомендуемый размер проема, мм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76058" w14:textId="77777777" w:rsidR="00A01B71" w:rsidRPr="00793910" w:rsidRDefault="00A01B71" w:rsidP="00B8408D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Толщина</w:t>
            </w: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 w:rsidR="00B8408D"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кассеты</w:t>
            </w: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, мм</w:t>
            </w:r>
          </w:p>
        </w:tc>
      </w:tr>
      <w:tr w:rsidR="00A01B71" w:rsidRPr="00793910" w14:paraId="08C3B85B" w14:textId="77777777" w:rsidTr="00B4629D">
        <w:trPr>
          <w:trHeight w:val="750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8638" w14:textId="77777777" w:rsidR="00A01B71" w:rsidRPr="00793910" w:rsidRDefault="00A01B71" w:rsidP="006D1DD4">
            <w:pPr>
              <w:spacing w:after="0" w:line="240" w:lineRule="auto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DC4C" w14:textId="05FC7013" w:rsidR="00A01B71" w:rsidRPr="00793910" w:rsidRDefault="00A01B71" w:rsidP="006D1DD4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Ширина,</w:t>
            </w: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="00B4629D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342A" w14:textId="77777777" w:rsidR="00A01B71" w:rsidRPr="00793910" w:rsidRDefault="00A01B71" w:rsidP="006D1DD4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Высота,</w:t>
            </w: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H 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FFF5" w14:textId="77777777" w:rsidR="00A01B71" w:rsidRPr="00793910" w:rsidRDefault="00A01B71" w:rsidP="006D1DD4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Ширина,</w:t>
            </w: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L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2588" w14:textId="77777777" w:rsidR="00A01B71" w:rsidRPr="00793910" w:rsidRDefault="00A01B71" w:rsidP="006D1DD4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Высота, </w:t>
            </w: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H 2</w:t>
            </w: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01AFD8" w14:textId="77777777" w:rsidR="00A01B71" w:rsidRPr="00793910" w:rsidRDefault="00A01B71" w:rsidP="006D1DD4">
            <w:pPr>
              <w:spacing w:after="0" w:line="240" w:lineRule="auto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01B71" w:rsidRPr="00793910" w14:paraId="7A4F0A11" w14:textId="77777777" w:rsidTr="00B4629D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2817" w14:textId="77777777" w:rsidR="00A01B71" w:rsidRPr="00793910" w:rsidRDefault="00A01B71" w:rsidP="006D1DD4">
            <w:pPr>
              <w:spacing w:after="0" w:line="240" w:lineRule="auto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600х2000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DA91" w14:textId="77E64554" w:rsidR="00A01B71" w:rsidRPr="00793910" w:rsidRDefault="00A01B71" w:rsidP="006D1DD4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4629D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A8D7" w14:textId="3A59FEE7" w:rsidR="00A01B71" w:rsidRPr="00793910" w:rsidRDefault="00A01B71" w:rsidP="006D1DD4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4629D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3AD6" w14:textId="77777777" w:rsidR="00A01B71" w:rsidRPr="00793910" w:rsidRDefault="00A01B71" w:rsidP="006D1DD4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11F5" w14:textId="60EC8B68" w:rsidR="00A01B71" w:rsidRPr="00793910" w:rsidRDefault="00A01B71" w:rsidP="006D1DD4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="00B4629D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0EBB4" w14:textId="5049716A" w:rsidR="00A01B71" w:rsidRPr="00793910" w:rsidRDefault="00B8408D" w:rsidP="00B8408D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4629D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A01B71"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 xml:space="preserve"> мм</w:t>
            </w:r>
          </w:p>
        </w:tc>
      </w:tr>
      <w:tr w:rsidR="00857CCF" w:rsidRPr="00793910" w14:paraId="4B69F846" w14:textId="77777777" w:rsidTr="00B4629D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186D" w14:textId="77777777" w:rsidR="00857CCF" w:rsidRPr="00793910" w:rsidRDefault="00857CCF" w:rsidP="00857CCF">
            <w:pPr>
              <w:spacing w:after="0" w:line="240" w:lineRule="auto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700х2000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D6F5" w14:textId="2373B280" w:rsidR="00857CCF" w:rsidRPr="00793910" w:rsidRDefault="00857CCF" w:rsidP="00857CC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4629D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621CF" w14:textId="2994C374" w:rsidR="00857CCF" w:rsidRPr="00793910" w:rsidRDefault="00B4629D" w:rsidP="00857CC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F3DE" w14:textId="77777777" w:rsidR="00857CCF" w:rsidRPr="00793910" w:rsidRDefault="00857CCF" w:rsidP="00857CC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542E" w14:textId="2369E077" w:rsidR="00857CCF" w:rsidRPr="00793910" w:rsidRDefault="00857CCF" w:rsidP="00857CC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="00B4629D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53BF4" w14:textId="3E24D096" w:rsidR="00857CCF" w:rsidRPr="00793910" w:rsidRDefault="00857CCF" w:rsidP="00857CCF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4629D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 xml:space="preserve"> мм</w:t>
            </w:r>
          </w:p>
        </w:tc>
      </w:tr>
      <w:tr w:rsidR="00857CCF" w:rsidRPr="00793910" w14:paraId="1C901934" w14:textId="77777777" w:rsidTr="00B4629D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805A" w14:textId="77777777" w:rsidR="00857CCF" w:rsidRPr="00793910" w:rsidRDefault="00857CCF" w:rsidP="00857CCF">
            <w:pPr>
              <w:spacing w:after="0" w:line="240" w:lineRule="auto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800х2000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DE40" w14:textId="4DBD176E" w:rsidR="00857CCF" w:rsidRPr="00793910" w:rsidRDefault="00857CCF" w:rsidP="00857CC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71E0B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B4629D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92A1F" w14:textId="4B1B0352" w:rsidR="00857CCF" w:rsidRPr="00793910" w:rsidRDefault="00B4629D" w:rsidP="00857CC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BE2D" w14:textId="77777777" w:rsidR="00857CCF" w:rsidRPr="00793910" w:rsidRDefault="00857CCF" w:rsidP="00857CC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1720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B929" w14:textId="15FBB8E9" w:rsidR="00857CCF" w:rsidRPr="00793910" w:rsidRDefault="00857CCF" w:rsidP="00857CC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="00B4629D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13A8E" w14:textId="33E806B3" w:rsidR="00857CCF" w:rsidRPr="00793910" w:rsidRDefault="00857CCF" w:rsidP="00857CCF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4629D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 xml:space="preserve"> мм</w:t>
            </w:r>
          </w:p>
        </w:tc>
      </w:tr>
      <w:tr w:rsidR="00857CCF" w:rsidRPr="00793910" w14:paraId="444D3DAB" w14:textId="77777777" w:rsidTr="00B4629D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9B88" w14:textId="77777777" w:rsidR="00857CCF" w:rsidRPr="00793910" w:rsidRDefault="00857CCF" w:rsidP="00857CCF">
            <w:pPr>
              <w:spacing w:after="0" w:line="240" w:lineRule="auto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900х2000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A0B9" w14:textId="42993BB8" w:rsidR="00857CCF" w:rsidRPr="00793910" w:rsidRDefault="00857CCF" w:rsidP="00857CC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4629D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CBDC4" w14:textId="665B33E2" w:rsidR="00857CCF" w:rsidRPr="00793910" w:rsidRDefault="00B4629D" w:rsidP="00857CC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B2B0" w14:textId="77777777" w:rsidR="00857CCF" w:rsidRPr="00793910" w:rsidRDefault="00857CCF" w:rsidP="00857CC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E367" w14:textId="71836FF2" w:rsidR="00857CCF" w:rsidRPr="00793910" w:rsidRDefault="00857CCF" w:rsidP="00857CC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="00B4629D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FBB9C" w14:textId="3FACF898" w:rsidR="00857CCF" w:rsidRPr="00793910" w:rsidRDefault="00857CCF" w:rsidP="00857CCF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4629D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 xml:space="preserve"> мм</w:t>
            </w:r>
          </w:p>
        </w:tc>
      </w:tr>
    </w:tbl>
    <w:p w14:paraId="74A62ED0" w14:textId="77777777" w:rsidR="00B342DF" w:rsidRPr="00793910" w:rsidRDefault="00B342DF" w:rsidP="00B342DF">
      <w:pPr>
        <w:rPr>
          <w:rFonts w:ascii="IBM Plex Sans" w:hAnsi="IBM Plex Sans"/>
          <w:sz w:val="20"/>
          <w:szCs w:val="20"/>
        </w:rPr>
      </w:pPr>
      <w:r w:rsidRPr="00793910">
        <w:rPr>
          <w:rFonts w:ascii="IBM Plex Sans" w:hAnsi="IBM Plex Sans"/>
          <w:sz w:val="20"/>
          <w:szCs w:val="20"/>
        </w:rPr>
        <w:t xml:space="preserve"> </w:t>
      </w:r>
    </w:p>
    <w:p w14:paraId="265EDC5F" w14:textId="77777777" w:rsidR="00E12132" w:rsidRPr="00793910" w:rsidRDefault="00B342DF" w:rsidP="00DD5391">
      <w:pPr>
        <w:rPr>
          <w:rFonts w:ascii="IBM Plex Sans" w:hAnsi="IBM Plex Sans"/>
          <w:sz w:val="20"/>
          <w:szCs w:val="20"/>
        </w:rPr>
      </w:pPr>
      <w:r w:rsidRPr="00793910">
        <w:rPr>
          <w:rFonts w:ascii="IBM Plex Sans" w:hAnsi="IBM Plex Sans"/>
          <w:sz w:val="20"/>
          <w:szCs w:val="20"/>
        </w:rPr>
        <w:t xml:space="preserve">  </w:t>
      </w:r>
      <w:r w:rsidR="00774768" w:rsidRPr="00793910">
        <w:rPr>
          <w:rFonts w:ascii="IBM Plex Sans" w:hAnsi="IBM Plex Sans"/>
          <w:sz w:val="20"/>
          <w:szCs w:val="20"/>
        </w:rPr>
        <w:t xml:space="preserve"> </w:t>
      </w:r>
      <w:r w:rsidRPr="00793910">
        <w:rPr>
          <w:rFonts w:ascii="IBM Plex Sans" w:hAnsi="IBM Plex Sans"/>
          <w:sz w:val="20"/>
          <w:szCs w:val="20"/>
        </w:rPr>
        <w:t xml:space="preserve"> </w:t>
      </w:r>
      <w:r w:rsidRPr="00793910">
        <w:rPr>
          <w:rFonts w:ascii="IBM Plex Sans" w:hAnsi="IBM Plex Sans"/>
          <w:sz w:val="20"/>
          <w:szCs w:val="20"/>
          <w:u w:val="single"/>
        </w:rPr>
        <w:t>Рекомендуемый размер проема по высоте</w:t>
      </w:r>
      <w:r w:rsidRPr="00793910">
        <w:rPr>
          <w:rFonts w:ascii="IBM Plex Sans" w:hAnsi="IBM Plex Sans"/>
          <w:sz w:val="20"/>
          <w:szCs w:val="20"/>
        </w:rPr>
        <w:t xml:space="preserve"> увеличивается пропорционально увеличению высоты полотен. </w:t>
      </w:r>
    </w:p>
    <w:p w14:paraId="2038F743" w14:textId="77777777" w:rsidR="00793910" w:rsidRDefault="00793910" w:rsidP="00DD5391">
      <w:pPr>
        <w:rPr>
          <w:rFonts w:ascii="IBM Plex Sans" w:hAnsi="IBM Plex Sans"/>
          <w:b/>
          <w:sz w:val="20"/>
          <w:szCs w:val="20"/>
        </w:rPr>
      </w:pPr>
    </w:p>
    <w:p w14:paraId="120CBC11" w14:textId="77777777" w:rsidR="00B4629D" w:rsidRDefault="00B4629D" w:rsidP="00DD5391">
      <w:pPr>
        <w:rPr>
          <w:rFonts w:ascii="IBM Plex Sans" w:hAnsi="IBM Plex Sans"/>
          <w:b/>
          <w:sz w:val="20"/>
          <w:szCs w:val="20"/>
        </w:rPr>
      </w:pPr>
    </w:p>
    <w:p w14:paraId="08F2418F" w14:textId="77777777" w:rsidR="00B4629D" w:rsidRDefault="00B4629D" w:rsidP="00DD5391">
      <w:pPr>
        <w:rPr>
          <w:rFonts w:ascii="IBM Plex Sans" w:hAnsi="IBM Plex Sans"/>
          <w:b/>
          <w:sz w:val="20"/>
          <w:szCs w:val="20"/>
        </w:rPr>
      </w:pPr>
    </w:p>
    <w:p w14:paraId="6955ADD7" w14:textId="77777777" w:rsidR="00B4629D" w:rsidRDefault="00B4629D" w:rsidP="00DD5391">
      <w:pPr>
        <w:rPr>
          <w:rFonts w:ascii="IBM Plex Sans" w:hAnsi="IBM Plex Sans"/>
          <w:b/>
          <w:sz w:val="20"/>
          <w:szCs w:val="20"/>
        </w:rPr>
      </w:pPr>
    </w:p>
    <w:p w14:paraId="382A3D01" w14:textId="77777777" w:rsidR="00B4629D" w:rsidRDefault="00B4629D" w:rsidP="00DD5391">
      <w:pPr>
        <w:rPr>
          <w:rFonts w:ascii="IBM Plex Sans" w:hAnsi="IBM Plex Sans"/>
          <w:b/>
          <w:sz w:val="20"/>
          <w:szCs w:val="20"/>
        </w:rPr>
      </w:pPr>
    </w:p>
    <w:p w14:paraId="2420CE2F" w14:textId="77777777" w:rsidR="00B4629D" w:rsidRDefault="00B4629D" w:rsidP="00DD5391">
      <w:pPr>
        <w:rPr>
          <w:rFonts w:ascii="IBM Plex Sans" w:hAnsi="IBM Plex Sans"/>
          <w:b/>
          <w:sz w:val="20"/>
          <w:szCs w:val="20"/>
        </w:rPr>
      </w:pPr>
    </w:p>
    <w:p w14:paraId="27A193AA" w14:textId="77777777" w:rsidR="00B4629D" w:rsidRDefault="00B4629D" w:rsidP="00DD5391">
      <w:pPr>
        <w:rPr>
          <w:rFonts w:ascii="IBM Plex Sans" w:hAnsi="IBM Plex Sans"/>
          <w:b/>
          <w:sz w:val="20"/>
          <w:szCs w:val="20"/>
        </w:rPr>
      </w:pPr>
    </w:p>
    <w:p w14:paraId="38C31F6D" w14:textId="77777777" w:rsidR="00B4629D" w:rsidRDefault="00B4629D" w:rsidP="00DD5391">
      <w:pPr>
        <w:rPr>
          <w:rFonts w:ascii="IBM Plex Sans" w:hAnsi="IBM Plex Sans"/>
          <w:b/>
          <w:sz w:val="20"/>
          <w:szCs w:val="20"/>
        </w:rPr>
      </w:pPr>
    </w:p>
    <w:p w14:paraId="41FB5C46" w14:textId="77777777" w:rsidR="00B4629D" w:rsidRDefault="00B4629D" w:rsidP="00DD5391">
      <w:pPr>
        <w:rPr>
          <w:rFonts w:ascii="IBM Plex Sans" w:hAnsi="IBM Plex Sans"/>
          <w:b/>
          <w:sz w:val="20"/>
          <w:szCs w:val="20"/>
        </w:rPr>
      </w:pPr>
    </w:p>
    <w:p w14:paraId="6C3C3CD6" w14:textId="77777777" w:rsidR="00B4629D" w:rsidRDefault="00B4629D" w:rsidP="00DD5391">
      <w:pPr>
        <w:rPr>
          <w:rFonts w:ascii="IBM Plex Sans" w:hAnsi="IBM Plex Sans"/>
          <w:b/>
          <w:sz w:val="20"/>
          <w:szCs w:val="20"/>
        </w:rPr>
      </w:pPr>
    </w:p>
    <w:p w14:paraId="44729B82" w14:textId="07863302" w:rsidR="00524A54" w:rsidRPr="00793910" w:rsidRDefault="00524A54" w:rsidP="00DD5391">
      <w:pPr>
        <w:rPr>
          <w:rFonts w:ascii="IBM Plex Sans" w:hAnsi="IBM Plex Sans"/>
          <w:sz w:val="20"/>
          <w:szCs w:val="20"/>
        </w:rPr>
      </w:pPr>
      <w:r w:rsidRPr="00793910">
        <w:rPr>
          <w:rFonts w:ascii="IBM Plex Sans" w:hAnsi="IBM Plex Sans"/>
          <w:b/>
          <w:sz w:val="20"/>
          <w:szCs w:val="20"/>
        </w:rPr>
        <w:lastRenderedPageBreak/>
        <w:t xml:space="preserve">Вариант 2   </w:t>
      </w:r>
      <w:r w:rsidR="00F049F3" w:rsidRPr="00793910">
        <w:rPr>
          <w:rFonts w:ascii="IBM Plex Sans" w:hAnsi="IBM Plex Sans"/>
          <w:b/>
          <w:sz w:val="20"/>
          <w:szCs w:val="20"/>
          <w:u w:val="single"/>
        </w:rPr>
        <w:t>"К существующей стене"</w:t>
      </w:r>
    </w:p>
    <w:p w14:paraId="7BC49FB7" w14:textId="77777777" w:rsidR="00F049F3" w:rsidRPr="00793910" w:rsidRDefault="00C944A4" w:rsidP="00524A54">
      <w:pPr>
        <w:ind w:left="360"/>
        <w:rPr>
          <w:rFonts w:ascii="IBM Plex Sans" w:hAnsi="IBM Plex Sans"/>
          <w:sz w:val="20"/>
          <w:szCs w:val="20"/>
        </w:rPr>
      </w:pPr>
      <w:r w:rsidRPr="00793910">
        <w:rPr>
          <w:rFonts w:ascii="IBM Plex Sans" w:hAnsi="IBM Plex Sans"/>
          <w:sz w:val="20"/>
          <w:szCs w:val="20"/>
        </w:rPr>
        <w:t xml:space="preserve">     </w:t>
      </w:r>
      <w:r w:rsidR="0018429F" w:rsidRPr="00793910">
        <w:rPr>
          <w:rFonts w:ascii="IBM Plex Sans" w:hAnsi="IBM Plex Sans"/>
          <w:sz w:val="20"/>
          <w:szCs w:val="20"/>
        </w:rPr>
        <w:t xml:space="preserve">При толщине стены </w:t>
      </w:r>
      <w:r w:rsidR="0018429F" w:rsidRPr="00793910">
        <w:rPr>
          <w:rFonts w:ascii="IBM Plex Sans" w:hAnsi="IBM Plex Sans"/>
          <w:b/>
          <w:sz w:val="20"/>
          <w:szCs w:val="20"/>
        </w:rPr>
        <w:t>свыше 125 мм</w:t>
      </w:r>
      <w:r w:rsidR="0018429F" w:rsidRPr="00793910">
        <w:rPr>
          <w:rFonts w:ascii="IBM Plex Sans" w:hAnsi="IBM Plex Sans"/>
          <w:sz w:val="20"/>
          <w:szCs w:val="20"/>
        </w:rPr>
        <w:t xml:space="preserve"> </w:t>
      </w:r>
      <w:r w:rsidRPr="00793910">
        <w:rPr>
          <w:rFonts w:ascii="IBM Plex Sans" w:hAnsi="IBM Plex Sans"/>
          <w:sz w:val="20"/>
          <w:szCs w:val="20"/>
        </w:rPr>
        <w:t>возможна установка кассеты</w:t>
      </w:r>
      <w:r w:rsidR="0018429F" w:rsidRPr="00793910">
        <w:rPr>
          <w:rFonts w:ascii="IBM Plex Sans" w:hAnsi="IBM Plex Sans"/>
          <w:sz w:val="20"/>
          <w:szCs w:val="20"/>
        </w:rPr>
        <w:t xml:space="preserve"> </w:t>
      </w:r>
      <w:r w:rsidRPr="00793910">
        <w:rPr>
          <w:rFonts w:ascii="IBM Plex Sans" w:hAnsi="IBM Plex Sans"/>
          <w:sz w:val="20"/>
          <w:szCs w:val="20"/>
        </w:rPr>
        <w:t xml:space="preserve">к существующей стене. </w:t>
      </w:r>
      <w:r w:rsidR="002D3BFC" w:rsidRPr="00793910">
        <w:rPr>
          <w:rFonts w:ascii="IBM Plex Sans" w:hAnsi="IBM Plex Sans"/>
          <w:sz w:val="20"/>
          <w:szCs w:val="20"/>
        </w:rPr>
        <w:t xml:space="preserve"> Размеры кассет остаются согласно Таблицы 1.</w:t>
      </w:r>
      <w:r w:rsidR="00FB02DE" w:rsidRPr="00793910">
        <w:rPr>
          <w:rFonts w:ascii="IBM Plex Sans" w:hAnsi="IBM Plex Sans"/>
          <w:sz w:val="20"/>
          <w:szCs w:val="20"/>
        </w:rPr>
        <w:t xml:space="preserve"> </w:t>
      </w:r>
    </w:p>
    <w:p w14:paraId="41303959" w14:textId="7087698C" w:rsidR="00802C55" w:rsidRPr="00793910" w:rsidRDefault="00FB02DE" w:rsidP="00524A54">
      <w:pPr>
        <w:ind w:left="360"/>
        <w:rPr>
          <w:rFonts w:ascii="IBM Plex Sans" w:hAnsi="IBM Plex Sans"/>
          <w:sz w:val="20"/>
          <w:szCs w:val="20"/>
        </w:rPr>
      </w:pPr>
      <w:r w:rsidRPr="00793910">
        <w:rPr>
          <w:rFonts w:ascii="IBM Plex Sans" w:hAnsi="IBM Plex Sans"/>
          <w:sz w:val="20"/>
          <w:szCs w:val="20"/>
        </w:rPr>
        <w:t xml:space="preserve">     При наличии </w:t>
      </w:r>
      <w:r w:rsidR="00601A26" w:rsidRPr="00793910">
        <w:rPr>
          <w:rFonts w:ascii="IBM Plex Sans" w:hAnsi="IBM Plex Sans"/>
          <w:sz w:val="20"/>
          <w:szCs w:val="20"/>
        </w:rPr>
        <w:t xml:space="preserve">в стене </w:t>
      </w:r>
      <w:r w:rsidRPr="00793910">
        <w:rPr>
          <w:rFonts w:ascii="IBM Plex Sans" w:hAnsi="IBM Plex Sans"/>
          <w:sz w:val="20"/>
          <w:szCs w:val="20"/>
          <w:u w:val="single"/>
        </w:rPr>
        <w:t>проема</w:t>
      </w:r>
      <w:r w:rsidRPr="00793910">
        <w:rPr>
          <w:rFonts w:ascii="IBM Plex Sans" w:hAnsi="IBM Plex Sans"/>
          <w:sz w:val="20"/>
          <w:szCs w:val="20"/>
        </w:rPr>
        <w:t xml:space="preserve">, к которому устанавливается кассета, его </w:t>
      </w:r>
      <w:r w:rsidR="00EF52EA" w:rsidRPr="00793910">
        <w:rPr>
          <w:rFonts w:ascii="IBM Plex Sans" w:hAnsi="IBM Plex Sans"/>
          <w:sz w:val="20"/>
          <w:szCs w:val="20"/>
        </w:rPr>
        <w:t>мин</w:t>
      </w:r>
      <w:r w:rsidR="00601A26" w:rsidRPr="00793910">
        <w:rPr>
          <w:rFonts w:ascii="IBM Plex Sans" w:hAnsi="IBM Plex Sans"/>
          <w:sz w:val="20"/>
          <w:szCs w:val="20"/>
        </w:rPr>
        <w:t>имальные</w:t>
      </w:r>
      <w:r w:rsidR="00EF52EA" w:rsidRPr="00793910">
        <w:rPr>
          <w:rFonts w:ascii="IBM Plex Sans" w:hAnsi="IBM Plex Sans"/>
          <w:sz w:val="20"/>
          <w:szCs w:val="20"/>
        </w:rPr>
        <w:t xml:space="preserve"> размер</w:t>
      </w:r>
      <w:r w:rsidR="00601A26" w:rsidRPr="00793910">
        <w:rPr>
          <w:rFonts w:ascii="IBM Plex Sans" w:hAnsi="IBM Plex Sans"/>
          <w:sz w:val="20"/>
          <w:szCs w:val="20"/>
        </w:rPr>
        <w:t>ы</w:t>
      </w:r>
      <w:r w:rsidR="00EF52EA" w:rsidRPr="00793910">
        <w:rPr>
          <w:rFonts w:ascii="IBM Plex Sans" w:hAnsi="IBM Plex Sans"/>
          <w:sz w:val="20"/>
          <w:szCs w:val="20"/>
        </w:rPr>
        <w:t xml:space="preserve"> </w:t>
      </w:r>
      <w:r w:rsidR="00601A26" w:rsidRPr="00793910">
        <w:rPr>
          <w:rFonts w:ascii="IBM Plex Sans" w:hAnsi="IBM Plex Sans"/>
          <w:sz w:val="20"/>
          <w:szCs w:val="20"/>
        </w:rPr>
        <w:t>должны</w:t>
      </w:r>
      <w:r w:rsidRPr="00793910">
        <w:rPr>
          <w:rFonts w:ascii="IBM Plex Sans" w:hAnsi="IBM Plex Sans"/>
          <w:sz w:val="20"/>
          <w:szCs w:val="20"/>
        </w:rPr>
        <w:t xml:space="preserve"> </w:t>
      </w:r>
      <w:r w:rsidR="00EF52EA" w:rsidRPr="00793910">
        <w:rPr>
          <w:rFonts w:ascii="IBM Plex Sans" w:hAnsi="IBM Plex Sans"/>
          <w:sz w:val="20"/>
          <w:szCs w:val="20"/>
        </w:rPr>
        <w:t xml:space="preserve">соответствовать </w:t>
      </w:r>
      <w:r w:rsidR="00665281" w:rsidRPr="00793910">
        <w:rPr>
          <w:rFonts w:ascii="IBM Plex Sans" w:hAnsi="IBM Plex Sans"/>
          <w:sz w:val="20"/>
          <w:szCs w:val="20"/>
        </w:rPr>
        <w:t>данным,</w:t>
      </w:r>
      <w:r w:rsidR="00EF52EA" w:rsidRPr="00793910">
        <w:rPr>
          <w:rFonts w:ascii="IBM Plex Sans" w:hAnsi="IBM Plex Sans"/>
          <w:sz w:val="20"/>
          <w:szCs w:val="20"/>
        </w:rPr>
        <w:t xml:space="preserve"> указанным</w:t>
      </w:r>
      <w:r w:rsidR="00046475" w:rsidRPr="00793910">
        <w:rPr>
          <w:rFonts w:ascii="IBM Plex Sans" w:hAnsi="IBM Plex Sans"/>
          <w:sz w:val="20"/>
          <w:szCs w:val="20"/>
        </w:rPr>
        <w:t xml:space="preserve"> в Таблице 2</w:t>
      </w:r>
      <w:r w:rsidR="00F17672" w:rsidRPr="00793910">
        <w:rPr>
          <w:rFonts w:ascii="IBM Plex Sans" w:hAnsi="IBM Plex Sans"/>
          <w:sz w:val="20"/>
          <w:szCs w:val="20"/>
        </w:rPr>
        <w:t>.</w:t>
      </w:r>
    </w:p>
    <w:p w14:paraId="7214ED8F" w14:textId="5445D8D0" w:rsidR="00912F77" w:rsidRPr="00793910" w:rsidRDefault="00912F77" w:rsidP="00524A54">
      <w:pPr>
        <w:ind w:left="360"/>
        <w:rPr>
          <w:rFonts w:ascii="IBM Plex Sans" w:hAnsi="IBM Plex Sans"/>
          <w:sz w:val="20"/>
          <w:szCs w:val="20"/>
        </w:rPr>
      </w:pPr>
    </w:p>
    <w:p w14:paraId="27EA8C2C" w14:textId="0EA4ECCA" w:rsidR="00046475" w:rsidRPr="00793910" w:rsidRDefault="00046475" w:rsidP="00524A54">
      <w:pPr>
        <w:ind w:left="360"/>
        <w:rPr>
          <w:rFonts w:ascii="IBM Plex Sans" w:hAnsi="IBM Plex Sans"/>
          <w:sz w:val="20"/>
          <w:szCs w:val="20"/>
        </w:rPr>
      </w:pPr>
    </w:p>
    <w:p w14:paraId="6C104C53" w14:textId="15E9125A" w:rsidR="00384B46" w:rsidRPr="00793910" w:rsidRDefault="00B4629D" w:rsidP="00384B46">
      <w:pPr>
        <w:tabs>
          <w:tab w:val="left" w:pos="6800"/>
        </w:tabs>
        <w:ind w:left="360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77696" behindDoc="1" locked="0" layoutInCell="1" allowOverlap="1" wp14:anchorId="11362AA0" wp14:editId="4D3EFE39">
            <wp:simplePos x="0" y="0"/>
            <wp:positionH relativeFrom="column">
              <wp:posOffset>1460500</wp:posOffset>
            </wp:positionH>
            <wp:positionV relativeFrom="paragraph">
              <wp:posOffset>13335</wp:posOffset>
            </wp:positionV>
            <wp:extent cx="2581275" cy="2861310"/>
            <wp:effectExtent l="19050" t="0" r="9525" b="0"/>
            <wp:wrapNone/>
            <wp:docPr id="19" name="Рисунок 18" descr="Габаритные размеры пенала для установки к сте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абаритные размеры пенала для установки к стене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4B46" w:rsidRPr="00793910">
        <w:rPr>
          <w:rFonts w:ascii="IBM Plex Sans" w:hAnsi="IBM Plex Sans"/>
          <w:sz w:val="20"/>
          <w:szCs w:val="20"/>
        </w:rPr>
        <w:tab/>
      </w:r>
    </w:p>
    <w:p w14:paraId="484CEBE9" w14:textId="1D457224" w:rsidR="00F049F3" w:rsidRPr="00793910" w:rsidRDefault="009F312F" w:rsidP="00384B46">
      <w:pPr>
        <w:tabs>
          <w:tab w:val="left" w:pos="6800"/>
        </w:tabs>
        <w:ind w:left="360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51BCC2" wp14:editId="1B34DD26">
                <wp:simplePos x="0" y="0"/>
                <wp:positionH relativeFrom="column">
                  <wp:posOffset>3718560</wp:posOffset>
                </wp:positionH>
                <wp:positionV relativeFrom="paragraph">
                  <wp:posOffset>86995</wp:posOffset>
                </wp:positionV>
                <wp:extent cx="698500" cy="0"/>
                <wp:effectExtent l="19050" t="48895" r="6350" b="46355"/>
                <wp:wrapNone/>
                <wp:docPr id="18062965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FE50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2.8pt;margin-top:6.85pt;width:55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">
                <v:stroke endarrow="block" endarrowwidth="narrow" endarrowlength="long"/>
              </v:shape>
            </w:pict>
          </mc:Fallback>
        </mc:AlternateContent>
      </w:r>
      <w:r w:rsidR="00384B46" w:rsidRPr="00793910">
        <w:rPr>
          <w:rFonts w:ascii="IBM Plex Sans" w:hAnsi="IBM Plex Sans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D01861" w:rsidRPr="00793910">
        <w:rPr>
          <w:rFonts w:ascii="IBM Plex Sans" w:hAnsi="IBM Plex Sans"/>
          <w:sz w:val="20"/>
          <w:szCs w:val="20"/>
        </w:rPr>
        <w:t xml:space="preserve">            </w:t>
      </w:r>
      <w:r w:rsidR="00802C55" w:rsidRPr="00793910">
        <w:rPr>
          <w:rFonts w:ascii="IBM Plex Sans" w:hAnsi="IBM Plex Sans"/>
          <w:sz w:val="20"/>
          <w:szCs w:val="20"/>
        </w:rPr>
        <w:t xml:space="preserve">             </w:t>
      </w:r>
      <w:r w:rsidR="00384B46" w:rsidRPr="00793910">
        <w:rPr>
          <w:rFonts w:ascii="IBM Plex Sans" w:hAnsi="IBM Plex Sans"/>
          <w:sz w:val="20"/>
          <w:szCs w:val="20"/>
        </w:rPr>
        <w:t>Существующая стена</w:t>
      </w:r>
    </w:p>
    <w:p w14:paraId="4A0328E1" w14:textId="58526C5D" w:rsidR="00F049F3" w:rsidRPr="00793910" w:rsidRDefault="009F312F" w:rsidP="00F140CF">
      <w:pPr>
        <w:tabs>
          <w:tab w:val="left" w:pos="6800"/>
        </w:tabs>
        <w:ind w:left="360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b/>
          <w:noProof/>
          <w:sz w:val="20"/>
          <w:szCs w:val="2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C3224A" wp14:editId="77F6F643">
                <wp:simplePos x="0" y="0"/>
                <wp:positionH relativeFrom="column">
                  <wp:posOffset>3331210</wp:posOffset>
                </wp:positionH>
                <wp:positionV relativeFrom="paragraph">
                  <wp:posOffset>96520</wp:posOffset>
                </wp:positionV>
                <wp:extent cx="1085850" cy="165100"/>
                <wp:effectExtent l="22225" t="13335" r="6350" b="50165"/>
                <wp:wrapNone/>
                <wp:docPr id="150442637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5850" cy="165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D5955" id="AutoShape 8" o:spid="_x0000_s1026" type="#_x0000_t32" style="position:absolute;margin-left:262.3pt;margin-top:7.6pt;width:85.5pt;height:13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">
                <v:stroke endarrow="block" endarrowwidth="narrow" endarrowlength="long"/>
              </v:shape>
            </w:pict>
          </mc:Fallback>
        </mc:AlternateContent>
      </w:r>
      <w:r w:rsidR="00F140CF" w:rsidRPr="00793910">
        <w:rPr>
          <w:rFonts w:ascii="IBM Plex Sans" w:hAnsi="IBM Plex Sans"/>
          <w:sz w:val="20"/>
          <w:szCs w:val="20"/>
        </w:rPr>
        <w:tab/>
        <w:t xml:space="preserve">    </w:t>
      </w:r>
      <w:r w:rsidR="00D01861" w:rsidRPr="00793910">
        <w:rPr>
          <w:rFonts w:ascii="IBM Plex Sans" w:hAnsi="IBM Plex Sans"/>
          <w:sz w:val="20"/>
          <w:szCs w:val="20"/>
        </w:rPr>
        <w:t xml:space="preserve"> </w:t>
      </w:r>
      <w:r w:rsidR="00F140CF" w:rsidRPr="00793910">
        <w:rPr>
          <w:rFonts w:ascii="IBM Plex Sans" w:hAnsi="IBM Plex Sans"/>
          <w:sz w:val="20"/>
          <w:szCs w:val="20"/>
        </w:rPr>
        <w:t>Кассета Пенала</w:t>
      </w:r>
    </w:p>
    <w:p w14:paraId="76441467" w14:textId="4B517B2D" w:rsidR="00CA6F26" w:rsidRPr="00793910" w:rsidRDefault="009F312F" w:rsidP="00A1059C">
      <w:pPr>
        <w:ind w:left="360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073320" wp14:editId="54B1FD5B">
                <wp:simplePos x="0" y="0"/>
                <wp:positionH relativeFrom="column">
                  <wp:posOffset>1210310</wp:posOffset>
                </wp:positionH>
                <wp:positionV relativeFrom="paragraph">
                  <wp:posOffset>111760</wp:posOffset>
                </wp:positionV>
                <wp:extent cx="1238250" cy="228600"/>
                <wp:effectExtent l="6350" t="12065" r="22225" b="45085"/>
                <wp:wrapNone/>
                <wp:docPr id="14065109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39B76" id="AutoShape 7" o:spid="_x0000_s1026" type="#_x0000_t32" style="position:absolute;margin-left:95.3pt;margin-top:8.8pt;width:97.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">
                <v:stroke endarrow="block" endarrowwidth="narrow" endarrowlength="long"/>
              </v:shape>
            </w:pict>
          </mc:Fallback>
        </mc:AlternateContent>
      </w:r>
      <w:r w:rsidR="00384B46" w:rsidRPr="00793910">
        <w:rPr>
          <w:rFonts w:ascii="IBM Plex Sans" w:hAnsi="IBM Plex Sans"/>
          <w:sz w:val="20"/>
          <w:szCs w:val="20"/>
        </w:rPr>
        <w:t>Проем</w:t>
      </w:r>
      <w:r w:rsidR="00811D24" w:rsidRPr="00793910">
        <w:rPr>
          <w:rFonts w:ascii="IBM Plex Sans" w:hAnsi="IBM Plex Sans"/>
          <w:sz w:val="20"/>
          <w:szCs w:val="20"/>
        </w:rPr>
        <w:t xml:space="preserve"> в стене</w:t>
      </w:r>
    </w:p>
    <w:p w14:paraId="2CCFBD5D" w14:textId="77777777" w:rsidR="00A1059C" w:rsidRPr="00793910" w:rsidRDefault="00A1059C" w:rsidP="00A1059C">
      <w:pPr>
        <w:ind w:left="360"/>
        <w:rPr>
          <w:rFonts w:ascii="IBM Plex Sans" w:hAnsi="IBM Plex Sans"/>
          <w:sz w:val="20"/>
          <w:szCs w:val="20"/>
        </w:rPr>
      </w:pPr>
    </w:p>
    <w:p w14:paraId="38A05BB2" w14:textId="77777777" w:rsidR="00793910" w:rsidRDefault="00793910" w:rsidP="00524A54">
      <w:pPr>
        <w:jc w:val="center"/>
        <w:rPr>
          <w:rFonts w:ascii="IBM Plex Sans" w:hAnsi="IBM Plex Sans"/>
          <w:b/>
          <w:sz w:val="20"/>
          <w:szCs w:val="20"/>
        </w:rPr>
      </w:pPr>
    </w:p>
    <w:p w14:paraId="7AEA9D5E" w14:textId="77777777" w:rsidR="00793910" w:rsidRDefault="00793910" w:rsidP="00524A54">
      <w:pPr>
        <w:jc w:val="center"/>
        <w:rPr>
          <w:rFonts w:ascii="IBM Plex Sans" w:hAnsi="IBM Plex Sans"/>
          <w:b/>
          <w:sz w:val="20"/>
          <w:szCs w:val="20"/>
        </w:rPr>
      </w:pPr>
    </w:p>
    <w:p w14:paraId="15A419F5" w14:textId="77777777" w:rsidR="00793910" w:rsidRDefault="00793910" w:rsidP="00524A54">
      <w:pPr>
        <w:jc w:val="center"/>
        <w:rPr>
          <w:rFonts w:ascii="IBM Plex Sans" w:hAnsi="IBM Plex Sans"/>
          <w:b/>
          <w:sz w:val="20"/>
          <w:szCs w:val="20"/>
        </w:rPr>
      </w:pPr>
    </w:p>
    <w:p w14:paraId="0E24D773" w14:textId="77777777" w:rsidR="00B4629D" w:rsidRDefault="00B4629D" w:rsidP="00524A54">
      <w:pPr>
        <w:jc w:val="center"/>
        <w:rPr>
          <w:rFonts w:ascii="IBM Plex Sans" w:hAnsi="IBM Plex Sans"/>
          <w:b/>
          <w:sz w:val="20"/>
          <w:szCs w:val="20"/>
        </w:rPr>
      </w:pPr>
    </w:p>
    <w:p w14:paraId="1C93F73D" w14:textId="77777777" w:rsidR="00B4629D" w:rsidRDefault="00B4629D" w:rsidP="00524A54">
      <w:pPr>
        <w:jc w:val="center"/>
        <w:rPr>
          <w:rFonts w:ascii="IBM Plex Sans" w:hAnsi="IBM Plex Sans"/>
          <w:b/>
          <w:sz w:val="20"/>
          <w:szCs w:val="20"/>
        </w:rPr>
      </w:pPr>
    </w:p>
    <w:p w14:paraId="53849AC1" w14:textId="73808FF0" w:rsidR="002749EF" w:rsidRPr="00793910" w:rsidRDefault="002749EF" w:rsidP="00524A54">
      <w:pPr>
        <w:jc w:val="center"/>
        <w:rPr>
          <w:rFonts w:ascii="IBM Plex Sans" w:hAnsi="IBM Plex Sans"/>
          <w:b/>
          <w:sz w:val="20"/>
          <w:szCs w:val="20"/>
        </w:rPr>
      </w:pPr>
      <w:r w:rsidRPr="00793910">
        <w:rPr>
          <w:rFonts w:ascii="IBM Plex Sans" w:hAnsi="IBM Plex Sans"/>
          <w:b/>
          <w:sz w:val="20"/>
          <w:szCs w:val="20"/>
        </w:rPr>
        <w:t>Минимальные размеры проема для полотен высотой 2000 мм</w:t>
      </w:r>
    </w:p>
    <w:p w14:paraId="2131B448" w14:textId="77777777" w:rsidR="002749EF" w:rsidRPr="00793910" w:rsidRDefault="002749EF" w:rsidP="00524A54">
      <w:pPr>
        <w:jc w:val="center"/>
        <w:rPr>
          <w:rFonts w:ascii="IBM Plex Sans" w:hAnsi="IBM Plex Sans"/>
          <w:b/>
          <w:sz w:val="20"/>
          <w:szCs w:val="20"/>
        </w:rPr>
      </w:pPr>
      <w:r w:rsidRPr="00793910">
        <w:rPr>
          <w:rFonts w:ascii="IBM Plex Sans" w:hAnsi="IBM Plex Sans"/>
          <w:b/>
          <w:sz w:val="20"/>
          <w:szCs w:val="20"/>
        </w:rPr>
        <w:t xml:space="preserve">                                                                            Таблица 2</w:t>
      </w:r>
    </w:p>
    <w:tbl>
      <w:tblPr>
        <w:tblW w:w="7263" w:type="dxa"/>
        <w:tblInd w:w="1374" w:type="dxa"/>
        <w:tblLook w:val="04A0" w:firstRow="1" w:lastRow="0" w:firstColumn="1" w:lastColumn="0" w:noHBand="0" w:noVBand="1"/>
      </w:tblPr>
      <w:tblGrid>
        <w:gridCol w:w="1244"/>
        <w:gridCol w:w="1200"/>
        <w:gridCol w:w="1960"/>
        <w:gridCol w:w="1280"/>
        <w:gridCol w:w="1579"/>
      </w:tblGrid>
      <w:tr w:rsidR="002749EF" w:rsidRPr="00793910" w14:paraId="4EA56FD2" w14:textId="77777777" w:rsidTr="00871E0B">
        <w:trPr>
          <w:trHeight w:val="720"/>
        </w:trPr>
        <w:tc>
          <w:tcPr>
            <w:tcW w:w="24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03A7" w14:textId="77777777" w:rsidR="002749EF" w:rsidRPr="00793910" w:rsidRDefault="002749EF" w:rsidP="002749EF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Минимальный  размер</w:t>
            </w:r>
            <w:proofErr w:type="gramEnd"/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проема, мм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DAD0" w14:textId="77777777" w:rsidR="002749EF" w:rsidRPr="00793910" w:rsidRDefault="002749EF" w:rsidP="002749EF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Размер  </w:t>
            </w: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полотна, мм </w:t>
            </w:r>
          </w:p>
        </w:tc>
        <w:tc>
          <w:tcPr>
            <w:tcW w:w="28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5D196E" w14:textId="77777777" w:rsidR="002749EF" w:rsidRPr="00793910" w:rsidRDefault="002749EF" w:rsidP="002749EF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Размер кассеты, мм</w:t>
            </w:r>
          </w:p>
        </w:tc>
      </w:tr>
      <w:tr w:rsidR="002749EF" w:rsidRPr="00793910" w14:paraId="22528CE5" w14:textId="77777777" w:rsidTr="00871E0B">
        <w:trPr>
          <w:trHeight w:val="750"/>
        </w:trPr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BA7C" w14:textId="77777777" w:rsidR="002749EF" w:rsidRPr="00793910" w:rsidRDefault="002749EF" w:rsidP="002749EF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Ширина,</w:t>
            </w: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EFCD" w14:textId="77777777" w:rsidR="002749EF" w:rsidRPr="00793910" w:rsidRDefault="002749EF" w:rsidP="002749EF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Высота, </w:t>
            </w: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А</w:t>
            </w:r>
          </w:p>
        </w:tc>
        <w:tc>
          <w:tcPr>
            <w:tcW w:w="19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739F" w14:textId="77777777" w:rsidR="002749EF" w:rsidRPr="00793910" w:rsidRDefault="002749EF" w:rsidP="002749EF">
            <w:pPr>
              <w:spacing w:after="0" w:line="240" w:lineRule="auto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8709" w14:textId="7E2D1DB3" w:rsidR="002749EF" w:rsidRPr="00793910" w:rsidRDefault="0066168C" w:rsidP="002749EF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Ширина,</w:t>
            </w: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="00B4629D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A29CE" w14:textId="77777777" w:rsidR="002749EF" w:rsidRPr="00793910" w:rsidRDefault="002749EF" w:rsidP="0066168C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Высота,</w:t>
            </w: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 w:rsidR="0066168C"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H</w:t>
            </w: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</w:p>
        </w:tc>
      </w:tr>
      <w:tr w:rsidR="002749EF" w:rsidRPr="00793910" w14:paraId="3AB9DB8B" w14:textId="77777777" w:rsidTr="00871E0B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E47D" w14:textId="0E36815F" w:rsidR="002749EF" w:rsidRPr="00793910" w:rsidRDefault="00412D70" w:rsidP="002749E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B4629D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2749EF"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6B32" w14:textId="77777777" w:rsidR="002749EF" w:rsidRPr="00793910" w:rsidRDefault="00412D70" w:rsidP="002749E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2749EF"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4A8F" w14:textId="77777777" w:rsidR="002749EF" w:rsidRPr="00793910" w:rsidRDefault="002749EF" w:rsidP="002749EF">
            <w:pPr>
              <w:spacing w:after="0" w:line="240" w:lineRule="auto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600х2000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3148" w14:textId="6F66689D" w:rsidR="002749EF" w:rsidRPr="00793910" w:rsidRDefault="002749EF" w:rsidP="002749E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4629D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E6F20" w14:textId="424086F9" w:rsidR="002749EF" w:rsidRPr="00793910" w:rsidRDefault="002749EF" w:rsidP="002749E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4629D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749EF" w:rsidRPr="00793910" w14:paraId="5666403F" w14:textId="77777777" w:rsidTr="00871E0B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30D3" w14:textId="1949EE67" w:rsidR="002749EF" w:rsidRPr="00793910" w:rsidRDefault="00412D70" w:rsidP="002749E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B4629D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2749EF"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D383" w14:textId="77777777" w:rsidR="002749EF" w:rsidRPr="00793910" w:rsidRDefault="0066168C" w:rsidP="002749E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2749EF"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1FA8" w14:textId="77777777" w:rsidR="002749EF" w:rsidRPr="00793910" w:rsidRDefault="002749EF" w:rsidP="002749EF">
            <w:pPr>
              <w:spacing w:after="0" w:line="240" w:lineRule="auto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700х2000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4C6B" w14:textId="57BFC5F3" w:rsidR="002749EF" w:rsidRPr="00793910" w:rsidRDefault="002749EF" w:rsidP="002749E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4629D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F7D49" w14:textId="4086C7F6" w:rsidR="002749EF" w:rsidRPr="00793910" w:rsidRDefault="00871E0B" w:rsidP="002749E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749EF" w:rsidRPr="00793910" w14:paraId="5645E6F2" w14:textId="77777777" w:rsidTr="00871E0B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8BDA" w14:textId="254922F1" w:rsidR="002749EF" w:rsidRPr="00793910" w:rsidRDefault="00412D70" w:rsidP="002749E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B4629D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2749EF"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F14D" w14:textId="77777777" w:rsidR="002749EF" w:rsidRPr="00793910" w:rsidRDefault="0066168C" w:rsidP="002749E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2749EF"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FF46" w14:textId="77777777" w:rsidR="002749EF" w:rsidRPr="00793910" w:rsidRDefault="002749EF" w:rsidP="002749EF">
            <w:pPr>
              <w:spacing w:after="0" w:line="240" w:lineRule="auto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800х2000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F445" w14:textId="59B7E4E4" w:rsidR="002749EF" w:rsidRPr="00793910" w:rsidRDefault="002749EF" w:rsidP="002749E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4629D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E0515" w14:textId="0DB2097A" w:rsidR="002749EF" w:rsidRPr="00793910" w:rsidRDefault="00871E0B" w:rsidP="002749E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749EF" w:rsidRPr="00793910" w14:paraId="7CAF1273" w14:textId="77777777" w:rsidTr="00871E0B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B678" w14:textId="5DFF1595" w:rsidR="002749EF" w:rsidRPr="00793910" w:rsidRDefault="00412D70" w:rsidP="002749E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B4629D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2749EF"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EA4B" w14:textId="77777777" w:rsidR="002749EF" w:rsidRPr="00793910" w:rsidRDefault="0066168C" w:rsidP="002749E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2749EF" w:rsidRPr="00793910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0AC6" w14:textId="77777777" w:rsidR="002749EF" w:rsidRPr="00793910" w:rsidRDefault="002749EF" w:rsidP="002749EF">
            <w:pPr>
              <w:spacing w:after="0" w:line="240" w:lineRule="auto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900х2000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2B5D" w14:textId="22BBA059" w:rsidR="002749EF" w:rsidRPr="00793910" w:rsidRDefault="0066168C" w:rsidP="002749E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4629D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C7C09" w14:textId="02225063" w:rsidR="002749EF" w:rsidRPr="00793910" w:rsidRDefault="00871E0B" w:rsidP="002749EF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793910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14:paraId="5D1AB673" w14:textId="77777777" w:rsidR="005C08C6" w:rsidRPr="00793910" w:rsidRDefault="005C08C6" w:rsidP="00524A54">
      <w:pPr>
        <w:jc w:val="center"/>
        <w:rPr>
          <w:rFonts w:ascii="IBM Plex Sans" w:hAnsi="IBM Plex Sans"/>
          <w:sz w:val="20"/>
          <w:szCs w:val="20"/>
        </w:rPr>
      </w:pPr>
      <w:r w:rsidRPr="00793910">
        <w:rPr>
          <w:rFonts w:ascii="IBM Plex Sans" w:hAnsi="IBM Plex Sans"/>
          <w:sz w:val="20"/>
          <w:szCs w:val="20"/>
        </w:rPr>
        <w:t xml:space="preserve">    </w:t>
      </w:r>
    </w:p>
    <w:p w14:paraId="20671911" w14:textId="77777777" w:rsidR="00FA449C" w:rsidRDefault="005C08C6" w:rsidP="007F565C">
      <w:pPr>
        <w:rPr>
          <w:rFonts w:ascii="IBM Plex Sans" w:hAnsi="IBM Plex Sans"/>
          <w:b/>
          <w:sz w:val="20"/>
          <w:szCs w:val="20"/>
        </w:rPr>
      </w:pPr>
      <w:r w:rsidRPr="00793910">
        <w:rPr>
          <w:rFonts w:ascii="IBM Plex Sans" w:hAnsi="IBM Plex Sans"/>
          <w:sz w:val="20"/>
          <w:szCs w:val="20"/>
        </w:rPr>
        <w:t xml:space="preserve">     </w:t>
      </w:r>
      <w:r w:rsidRPr="00793910">
        <w:rPr>
          <w:rFonts w:ascii="IBM Plex Sans" w:hAnsi="IBM Plex Sans"/>
          <w:sz w:val="20"/>
          <w:szCs w:val="20"/>
          <w:u w:val="single"/>
        </w:rPr>
        <w:t>Минимальный размер проема</w:t>
      </w:r>
      <w:r w:rsidRPr="00793910">
        <w:rPr>
          <w:rFonts w:ascii="IBM Plex Sans" w:hAnsi="IBM Plex Sans"/>
          <w:sz w:val="20"/>
          <w:szCs w:val="20"/>
        </w:rPr>
        <w:t xml:space="preserve"> по высоте увеличивается пропорционально увеличению высоты полотен.  </w:t>
      </w:r>
      <w:r w:rsidRPr="00793910">
        <w:rPr>
          <w:rFonts w:ascii="IBM Plex Sans" w:hAnsi="IBM Plex Sans"/>
          <w:sz w:val="20"/>
          <w:szCs w:val="20"/>
          <w:u w:val="single"/>
        </w:rPr>
        <w:t xml:space="preserve">Размер </w:t>
      </w:r>
      <w:r w:rsidRPr="00793910">
        <w:rPr>
          <w:rFonts w:ascii="IBM Plex Sans" w:hAnsi="IBM Plex Sans"/>
          <w:b/>
          <w:sz w:val="20"/>
          <w:szCs w:val="20"/>
          <w:u w:val="single"/>
        </w:rPr>
        <w:t>D</w:t>
      </w:r>
      <w:r w:rsidRPr="00793910">
        <w:rPr>
          <w:rFonts w:ascii="IBM Plex Sans" w:hAnsi="IBM Plex Sans"/>
          <w:sz w:val="20"/>
          <w:szCs w:val="20"/>
        </w:rPr>
        <w:t xml:space="preserve"> - от края проема до угла</w:t>
      </w:r>
      <w:r w:rsidR="00725138" w:rsidRPr="00793910">
        <w:rPr>
          <w:rFonts w:ascii="IBM Plex Sans" w:hAnsi="IBM Plex Sans"/>
          <w:sz w:val="20"/>
          <w:szCs w:val="20"/>
        </w:rPr>
        <w:t xml:space="preserve"> (до перпендикулярной стены) должен быть не менее </w:t>
      </w:r>
      <w:r w:rsidR="00725138" w:rsidRPr="00793910">
        <w:rPr>
          <w:rFonts w:ascii="IBM Plex Sans" w:hAnsi="IBM Plex Sans"/>
          <w:b/>
          <w:sz w:val="20"/>
          <w:szCs w:val="20"/>
        </w:rPr>
        <w:t>80 м</w:t>
      </w:r>
      <w:r w:rsidR="00651C47" w:rsidRPr="00793910">
        <w:rPr>
          <w:rFonts w:ascii="IBM Plex Sans" w:hAnsi="IBM Plex Sans"/>
          <w:b/>
          <w:sz w:val="20"/>
          <w:szCs w:val="20"/>
        </w:rPr>
        <w:t>м.</w:t>
      </w:r>
    </w:p>
    <w:p w14:paraId="0EDEAA81" w14:textId="565F3C8B" w:rsidR="00FA449C" w:rsidRDefault="00FA449C" w:rsidP="007F565C">
      <w:pPr>
        <w:rPr>
          <w:rFonts w:ascii="IBM Plex Sans" w:hAnsi="IBM Plex Sans"/>
          <w:b/>
          <w:sz w:val="20"/>
          <w:szCs w:val="20"/>
        </w:rPr>
      </w:pPr>
      <w:r>
        <w:rPr>
          <w:rFonts w:ascii="IBM Plex Sans" w:hAnsi="IBM Plex Sans"/>
          <w:b/>
          <w:sz w:val="20"/>
          <w:szCs w:val="20"/>
        </w:rPr>
        <w:t>При оформлении замера необходимо выписать 6 монтажных брусьев для формирования каркаса кассеты пенала.</w:t>
      </w:r>
      <w:r w:rsidR="00787795" w:rsidRPr="00793910">
        <w:rPr>
          <w:rFonts w:ascii="IBM Plex Sans" w:hAnsi="IBM Plex Sans"/>
          <w:sz w:val="20"/>
          <w:szCs w:val="20"/>
        </w:rPr>
        <w:t xml:space="preserve"> </w:t>
      </w:r>
      <w:r w:rsidR="007F565C" w:rsidRPr="00793910">
        <w:rPr>
          <w:rFonts w:ascii="IBM Plex Sans" w:hAnsi="IBM Plex Sans"/>
          <w:b/>
          <w:sz w:val="20"/>
          <w:szCs w:val="20"/>
        </w:rPr>
        <w:t xml:space="preserve">    </w:t>
      </w:r>
    </w:p>
    <w:p w14:paraId="07A58351" w14:textId="7E151F03" w:rsidR="00802C55" w:rsidRPr="00793910" w:rsidRDefault="007F565C" w:rsidP="007F565C">
      <w:pPr>
        <w:rPr>
          <w:rFonts w:ascii="IBM Plex Sans" w:hAnsi="IBM Plex Sans"/>
          <w:b/>
          <w:sz w:val="20"/>
          <w:szCs w:val="20"/>
          <w:u w:val="single"/>
        </w:rPr>
      </w:pPr>
      <w:r w:rsidRPr="00793910">
        <w:rPr>
          <w:rFonts w:ascii="IBM Plex Sans" w:hAnsi="IBM Plex Sans"/>
          <w:b/>
          <w:sz w:val="20"/>
          <w:szCs w:val="20"/>
          <w:u w:val="single"/>
        </w:rPr>
        <w:t>Внимание! При зашивке проема листы гипсокартона крепить к кассете Пенала исключительно на саморезы 3,5х19 мм во избежание порчи полотна при последующей установке.</w:t>
      </w:r>
    </w:p>
    <w:sectPr w:rsidR="00802C55" w:rsidRPr="00793910" w:rsidSect="00F46631">
      <w:footerReference w:type="default" r:id="rId16"/>
      <w:pgSz w:w="11906" w:h="16838"/>
      <w:pgMar w:top="851" w:right="851" w:bottom="56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677DA" w14:textId="77777777" w:rsidR="0080198C" w:rsidRDefault="0080198C" w:rsidP="00F17672">
      <w:pPr>
        <w:spacing w:after="0" w:line="240" w:lineRule="auto"/>
      </w:pPr>
      <w:r>
        <w:separator/>
      </w:r>
    </w:p>
  </w:endnote>
  <w:endnote w:type="continuationSeparator" w:id="0">
    <w:p w14:paraId="4CC193C0" w14:textId="77777777" w:rsidR="0080198C" w:rsidRDefault="0080198C" w:rsidP="00F17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evitCyr-BookItalicSC">
    <w:panose1 w:val="02000503020000020004"/>
    <w:charset w:val="CC"/>
    <w:family w:val="modern"/>
    <w:notTrueType/>
    <w:pitch w:val="variable"/>
    <w:sig w:usb0="8000020B" w:usb1="1000004A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M Plex Sans">
    <w:panose1 w:val="020B0503050203000203"/>
    <w:charset w:val="CC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436901"/>
      <w:docPartObj>
        <w:docPartGallery w:val="Page Numbers (Bottom of Page)"/>
        <w:docPartUnique/>
      </w:docPartObj>
    </w:sdtPr>
    <w:sdtContent>
      <w:p w14:paraId="6C2C7EAB" w14:textId="77777777" w:rsidR="00F17672" w:rsidRDefault="00BB2C7B">
        <w:pPr>
          <w:pStyle w:val="a8"/>
          <w:jc w:val="right"/>
        </w:pPr>
        <w:r>
          <w:fldChar w:fldCharType="begin"/>
        </w:r>
        <w:r w:rsidR="00B146A7">
          <w:instrText xml:space="preserve"> PAGE   \* MERGEFORMAT </w:instrText>
        </w:r>
        <w:r>
          <w:fldChar w:fldCharType="separate"/>
        </w:r>
        <w:r w:rsidR="007939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04662D" w14:textId="77777777" w:rsidR="00F17672" w:rsidRDefault="00F176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4C485" w14:textId="77777777" w:rsidR="0080198C" w:rsidRDefault="0080198C" w:rsidP="00F17672">
      <w:pPr>
        <w:spacing w:after="0" w:line="240" w:lineRule="auto"/>
      </w:pPr>
      <w:r>
        <w:separator/>
      </w:r>
    </w:p>
  </w:footnote>
  <w:footnote w:type="continuationSeparator" w:id="0">
    <w:p w14:paraId="24C113BA" w14:textId="77777777" w:rsidR="0080198C" w:rsidRDefault="0080198C" w:rsidP="00F17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F78C0"/>
    <w:multiLevelType w:val="hybridMultilevel"/>
    <w:tmpl w:val="75D4D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C384A"/>
    <w:multiLevelType w:val="hybridMultilevel"/>
    <w:tmpl w:val="756E5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94E08"/>
    <w:multiLevelType w:val="hybridMultilevel"/>
    <w:tmpl w:val="788AB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2869B4"/>
    <w:multiLevelType w:val="hybridMultilevel"/>
    <w:tmpl w:val="D3668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751AE"/>
    <w:multiLevelType w:val="hybridMultilevel"/>
    <w:tmpl w:val="E4984250"/>
    <w:lvl w:ilvl="0" w:tplc="F08E133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D284995"/>
    <w:multiLevelType w:val="hybridMultilevel"/>
    <w:tmpl w:val="5B040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08839">
    <w:abstractNumId w:val="2"/>
  </w:num>
  <w:num w:numId="2" w16cid:durableId="400716940">
    <w:abstractNumId w:val="1"/>
  </w:num>
  <w:num w:numId="3" w16cid:durableId="1694648856">
    <w:abstractNumId w:val="3"/>
  </w:num>
  <w:num w:numId="4" w16cid:durableId="1786845020">
    <w:abstractNumId w:val="0"/>
  </w:num>
  <w:num w:numId="5" w16cid:durableId="1821194934">
    <w:abstractNumId w:val="5"/>
  </w:num>
  <w:num w:numId="6" w16cid:durableId="1777015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024FA"/>
    <w:rsid w:val="000055EC"/>
    <w:rsid w:val="000063A9"/>
    <w:rsid w:val="00014603"/>
    <w:rsid w:val="00016CDF"/>
    <w:rsid w:val="0002381A"/>
    <w:rsid w:val="00026A5E"/>
    <w:rsid w:val="0003038D"/>
    <w:rsid w:val="00046475"/>
    <w:rsid w:val="00062939"/>
    <w:rsid w:val="00076A60"/>
    <w:rsid w:val="0009429E"/>
    <w:rsid w:val="000E56C9"/>
    <w:rsid w:val="000E5B33"/>
    <w:rsid w:val="000F11C1"/>
    <w:rsid w:val="000F3E8A"/>
    <w:rsid w:val="001061B4"/>
    <w:rsid w:val="00107290"/>
    <w:rsid w:val="00113814"/>
    <w:rsid w:val="00120EEB"/>
    <w:rsid w:val="00123AFE"/>
    <w:rsid w:val="00134092"/>
    <w:rsid w:val="001416AB"/>
    <w:rsid w:val="001430F3"/>
    <w:rsid w:val="00150F68"/>
    <w:rsid w:val="00162C6F"/>
    <w:rsid w:val="0016731E"/>
    <w:rsid w:val="0018429F"/>
    <w:rsid w:val="001876D2"/>
    <w:rsid w:val="00196463"/>
    <w:rsid w:val="001A29C9"/>
    <w:rsid w:val="001A4650"/>
    <w:rsid w:val="001A680F"/>
    <w:rsid w:val="001A778C"/>
    <w:rsid w:val="001B2393"/>
    <w:rsid w:val="001B411B"/>
    <w:rsid w:val="001C55B2"/>
    <w:rsid w:val="001E3B77"/>
    <w:rsid w:val="001E43B4"/>
    <w:rsid w:val="002159BE"/>
    <w:rsid w:val="00216E22"/>
    <w:rsid w:val="0024207D"/>
    <w:rsid w:val="00253A85"/>
    <w:rsid w:val="002749EF"/>
    <w:rsid w:val="002C7BAF"/>
    <w:rsid w:val="002D3BFC"/>
    <w:rsid w:val="002F6583"/>
    <w:rsid w:val="002F7F07"/>
    <w:rsid w:val="00334686"/>
    <w:rsid w:val="00335735"/>
    <w:rsid w:val="00341537"/>
    <w:rsid w:val="00346A55"/>
    <w:rsid w:val="003502F6"/>
    <w:rsid w:val="00364BD8"/>
    <w:rsid w:val="003725B4"/>
    <w:rsid w:val="00377D89"/>
    <w:rsid w:val="00384360"/>
    <w:rsid w:val="00384B46"/>
    <w:rsid w:val="00386DDA"/>
    <w:rsid w:val="003B6874"/>
    <w:rsid w:val="003C5C82"/>
    <w:rsid w:val="003D6970"/>
    <w:rsid w:val="003D6BB4"/>
    <w:rsid w:val="003F15C6"/>
    <w:rsid w:val="003F22D3"/>
    <w:rsid w:val="00412D70"/>
    <w:rsid w:val="004138AC"/>
    <w:rsid w:val="004369C3"/>
    <w:rsid w:val="004421FF"/>
    <w:rsid w:val="004427DA"/>
    <w:rsid w:val="00491A1A"/>
    <w:rsid w:val="00496DD6"/>
    <w:rsid w:val="004B34CE"/>
    <w:rsid w:val="004C18E3"/>
    <w:rsid w:val="004E333F"/>
    <w:rsid w:val="004E39D1"/>
    <w:rsid w:val="004F49CA"/>
    <w:rsid w:val="005015E8"/>
    <w:rsid w:val="0050548D"/>
    <w:rsid w:val="00505C0A"/>
    <w:rsid w:val="00524A54"/>
    <w:rsid w:val="005315AF"/>
    <w:rsid w:val="00532B19"/>
    <w:rsid w:val="00535A7A"/>
    <w:rsid w:val="00536F7E"/>
    <w:rsid w:val="00545B7F"/>
    <w:rsid w:val="0054614D"/>
    <w:rsid w:val="00566CEE"/>
    <w:rsid w:val="00593D37"/>
    <w:rsid w:val="00593F84"/>
    <w:rsid w:val="005A04EF"/>
    <w:rsid w:val="005A0EBC"/>
    <w:rsid w:val="005B2FBF"/>
    <w:rsid w:val="005C08C6"/>
    <w:rsid w:val="005D0057"/>
    <w:rsid w:val="005F48FB"/>
    <w:rsid w:val="00601A26"/>
    <w:rsid w:val="00621B1D"/>
    <w:rsid w:val="006408EB"/>
    <w:rsid w:val="00640A0A"/>
    <w:rsid w:val="00643164"/>
    <w:rsid w:val="006438C6"/>
    <w:rsid w:val="00651C47"/>
    <w:rsid w:val="00657CC5"/>
    <w:rsid w:val="0066168C"/>
    <w:rsid w:val="00665281"/>
    <w:rsid w:val="00680B56"/>
    <w:rsid w:val="006A6F7E"/>
    <w:rsid w:val="006A7788"/>
    <w:rsid w:val="006B34A1"/>
    <w:rsid w:val="006B71BC"/>
    <w:rsid w:val="006D23D0"/>
    <w:rsid w:val="006E1911"/>
    <w:rsid w:val="006E5D58"/>
    <w:rsid w:val="006E612A"/>
    <w:rsid w:val="0070468A"/>
    <w:rsid w:val="00704FC1"/>
    <w:rsid w:val="00715756"/>
    <w:rsid w:val="00725138"/>
    <w:rsid w:val="00727FD7"/>
    <w:rsid w:val="00746037"/>
    <w:rsid w:val="00753C09"/>
    <w:rsid w:val="00763623"/>
    <w:rsid w:val="00764E9C"/>
    <w:rsid w:val="00771382"/>
    <w:rsid w:val="00774768"/>
    <w:rsid w:val="00777B5C"/>
    <w:rsid w:val="00783FDA"/>
    <w:rsid w:val="00787795"/>
    <w:rsid w:val="00791B70"/>
    <w:rsid w:val="00793910"/>
    <w:rsid w:val="007A4CDF"/>
    <w:rsid w:val="007B4238"/>
    <w:rsid w:val="007C0DBC"/>
    <w:rsid w:val="007D73A7"/>
    <w:rsid w:val="007E2D39"/>
    <w:rsid w:val="007F565C"/>
    <w:rsid w:val="0080198C"/>
    <w:rsid w:val="008021CE"/>
    <w:rsid w:val="00802C55"/>
    <w:rsid w:val="00811D24"/>
    <w:rsid w:val="008273B3"/>
    <w:rsid w:val="008554C7"/>
    <w:rsid w:val="00855838"/>
    <w:rsid w:val="00857CCF"/>
    <w:rsid w:val="008604FE"/>
    <w:rsid w:val="00862593"/>
    <w:rsid w:val="00863406"/>
    <w:rsid w:val="00871E0B"/>
    <w:rsid w:val="00884E87"/>
    <w:rsid w:val="0088714B"/>
    <w:rsid w:val="0089771A"/>
    <w:rsid w:val="008A0B9B"/>
    <w:rsid w:val="008C72E8"/>
    <w:rsid w:val="008E3FE8"/>
    <w:rsid w:val="00912F77"/>
    <w:rsid w:val="009266DA"/>
    <w:rsid w:val="00926956"/>
    <w:rsid w:val="00931E8B"/>
    <w:rsid w:val="00932D58"/>
    <w:rsid w:val="00986F92"/>
    <w:rsid w:val="009A12FC"/>
    <w:rsid w:val="009B03B6"/>
    <w:rsid w:val="009B6DC1"/>
    <w:rsid w:val="009C0EE1"/>
    <w:rsid w:val="009D449C"/>
    <w:rsid w:val="009F0E32"/>
    <w:rsid w:val="009F312F"/>
    <w:rsid w:val="00A01B71"/>
    <w:rsid w:val="00A10465"/>
    <w:rsid w:val="00A1059C"/>
    <w:rsid w:val="00A10F6F"/>
    <w:rsid w:val="00A12A29"/>
    <w:rsid w:val="00A267F9"/>
    <w:rsid w:val="00A44F32"/>
    <w:rsid w:val="00A60DBB"/>
    <w:rsid w:val="00A724CE"/>
    <w:rsid w:val="00A7555C"/>
    <w:rsid w:val="00A91510"/>
    <w:rsid w:val="00A93A71"/>
    <w:rsid w:val="00AC101E"/>
    <w:rsid w:val="00AC488E"/>
    <w:rsid w:val="00AD0474"/>
    <w:rsid w:val="00AD6150"/>
    <w:rsid w:val="00AF7C3F"/>
    <w:rsid w:val="00B018A9"/>
    <w:rsid w:val="00B07FD6"/>
    <w:rsid w:val="00B1081C"/>
    <w:rsid w:val="00B13089"/>
    <w:rsid w:val="00B146A7"/>
    <w:rsid w:val="00B21EA2"/>
    <w:rsid w:val="00B23FD7"/>
    <w:rsid w:val="00B32B06"/>
    <w:rsid w:val="00B342DF"/>
    <w:rsid w:val="00B4629D"/>
    <w:rsid w:val="00B64608"/>
    <w:rsid w:val="00B706AA"/>
    <w:rsid w:val="00B761DB"/>
    <w:rsid w:val="00B8408D"/>
    <w:rsid w:val="00B94A8A"/>
    <w:rsid w:val="00B951F8"/>
    <w:rsid w:val="00BA4914"/>
    <w:rsid w:val="00BB2C7B"/>
    <w:rsid w:val="00BC120D"/>
    <w:rsid w:val="00BC4EC4"/>
    <w:rsid w:val="00BD210E"/>
    <w:rsid w:val="00BE3057"/>
    <w:rsid w:val="00BF5E90"/>
    <w:rsid w:val="00BF5F1D"/>
    <w:rsid w:val="00BF764C"/>
    <w:rsid w:val="00C00B9F"/>
    <w:rsid w:val="00C3699E"/>
    <w:rsid w:val="00C60AB4"/>
    <w:rsid w:val="00C735E9"/>
    <w:rsid w:val="00C76C50"/>
    <w:rsid w:val="00C811C0"/>
    <w:rsid w:val="00C84EE1"/>
    <w:rsid w:val="00C944A4"/>
    <w:rsid w:val="00CA42B5"/>
    <w:rsid w:val="00CA6F26"/>
    <w:rsid w:val="00CA7DB5"/>
    <w:rsid w:val="00CB38CE"/>
    <w:rsid w:val="00CB5969"/>
    <w:rsid w:val="00CB69E9"/>
    <w:rsid w:val="00CD68D9"/>
    <w:rsid w:val="00CE415B"/>
    <w:rsid w:val="00CF5438"/>
    <w:rsid w:val="00D01861"/>
    <w:rsid w:val="00D17866"/>
    <w:rsid w:val="00D207C9"/>
    <w:rsid w:val="00D21F91"/>
    <w:rsid w:val="00D549A7"/>
    <w:rsid w:val="00D669EC"/>
    <w:rsid w:val="00D67922"/>
    <w:rsid w:val="00D77044"/>
    <w:rsid w:val="00D84C69"/>
    <w:rsid w:val="00D8637F"/>
    <w:rsid w:val="00D8793D"/>
    <w:rsid w:val="00D9006A"/>
    <w:rsid w:val="00DC0545"/>
    <w:rsid w:val="00DC223B"/>
    <w:rsid w:val="00DC2818"/>
    <w:rsid w:val="00DC658C"/>
    <w:rsid w:val="00DD26E0"/>
    <w:rsid w:val="00DD5391"/>
    <w:rsid w:val="00DE4464"/>
    <w:rsid w:val="00DF57D7"/>
    <w:rsid w:val="00E00453"/>
    <w:rsid w:val="00E06984"/>
    <w:rsid w:val="00E10A35"/>
    <w:rsid w:val="00E12132"/>
    <w:rsid w:val="00E31AE4"/>
    <w:rsid w:val="00E507DB"/>
    <w:rsid w:val="00E55DC7"/>
    <w:rsid w:val="00E63F51"/>
    <w:rsid w:val="00E67729"/>
    <w:rsid w:val="00E76FFE"/>
    <w:rsid w:val="00E80EFA"/>
    <w:rsid w:val="00E90598"/>
    <w:rsid w:val="00E9558A"/>
    <w:rsid w:val="00EB1804"/>
    <w:rsid w:val="00EE57B6"/>
    <w:rsid w:val="00EF52EA"/>
    <w:rsid w:val="00F0282D"/>
    <w:rsid w:val="00F02CF4"/>
    <w:rsid w:val="00F049F3"/>
    <w:rsid w:val="00F140CF"/>
    <w:rsid w:val="00F17672"/>
    <w:rsid w:val="00F37085"/>
    <w:rsid w:val="00F46631"/>
    <w:rsid w:val="00F64D01"/>
    <w:rsid w:val="00F750A4"/>
    <w:rsid w:val="00F844A2"/>
    <w:rsid w:val="00F94D59"/>
    <w:rsid w:val="00F9532D"/>
    <w:rsid w:val="00FA1A70"/>
    <w:rsid w:val="00FA449C"/>
    <w:rsid w:val="00FB02DE"/>
    <w:rsid w:val="00FB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3718"/>
  <w15:docId w15:val="{F7BD0905-EBF9-4FDE-AFFE-807C52A7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KievitCyr-BookItalicSC" w:eastAsiaTheme="minorHAnsi" w:hAnsi="KievitCyr-BookItalicSC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C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7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3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17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17672"/>
  </w:style>
  <w:style w:type="paragraph" w:styleId="a8">
    <w:name w:val="footer"/>
    <w:basedOn w:val="a"/>
    <w:link w:val="a9"/>
    <w:uiPriority w:val="99"/>
    <w:unhideWhenUsed/>
    <w:rsid w:val="00F17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7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716</Words>
  <Characters>4584</Characters>
  <Application>Microsoft Office Word</Application>
  <DocSecurity>0</DocSecurity>
  <Lines>4584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Трушин Дмитрий Олегович</cp:lastModifiedBy>
  <cp:revision>2</cp:revision>
  <cp:lastPrinted>2023-06-27T08:41:00Z</cp:lastPrinted>
  <dcterms:created xsi:type="dcterms:W3CDTF">2024-07-24T12:44:00Z</dcterms:created>
  <dcterms:modified xsi:type="dcterms:W3CDTF">2024-07-24T12:44:00Z</dcterms:modified>
</cp:coreProperties>
</file>